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6"/>
        <w:spacing w:before="312" w:after="156"/>
        <w:ind w:firstLine="425"/>
      </w:pPr>
      <w:bookmarkStart w:id="0" w:name="_GoBack"/>
      <w:bookmarkEnd w:id="0"/>
      <w:r>
        <w:t>201</w:t>
      </w:r>
      <w:r>
        <w:rPr>
          <w:rFonts w:hint="eastAsia"/>
        </w:rPr>
        <w:t>9</w:t>
      </w:r>
      <w:r>
        <w:t>年执业药师</w:t>
      </w:r>
      <w:r>
        <w:rPr>
          <w:rFonts w:hint="eastAsia"/>
        </w:rPr>
        <w:t>资格考试</w:t>
      </w:r>
    </w:p>
    <w:p>
      <w:pPr>
        <w:pStyle w:val="146"/>
        <w:spacing w:before="312" w:after="156"/>
        <w:ind w:firstLine="425"/>
      </w:pPr>
      <w:r>
        <w:rPr>
          <w:rFonts w:hint="eastAsia"/>
        </w:rPr>
        <w:t>课后服务试卷1</w:t>
      </w:r>
      <w:r>
        <w:rPr>
          <w:rFonts w:hint="eastAsia"/>
          <w:spacing w:val="-32"/>
        </w:rPr>
        <w:t>——</w:t>
      </w:r>
      <w:r>
        <w:rPr>
          <w:rFonts w:hint="eastAsia"/>
        </w:rPr>
        <w:t>中药学综合知识与技能</w:t>
      </w:r>
    </w:p>
    <w:p>
      <w:pPr>
        <w:pStyle w:val="146"/>
        <w:spacing w:before="312" w:after="156"/>
        <w:ind w:firstLine="425"/>
      </w:pPr>
      <w:r>
        <w:rPr>
          <w:rFonts w:hint="eastAsia"/>
        </w:rPr>
        <w:t>参考答案及解析</w:t>
      </w:r>
    </w:p>
    <w:p>
      <w:pPr>
        <w:pStyle w:val="141"/>
      </w:pPr>
      <w:r>
        <w:rPr>
          <w:rFonts w:hint="eastAsia"/>
        </w:rPr>
        <w:t>一、最佳选择题</w:t>
      </w:r>
    </w:p>
    <w:p>
      <w:pPr>
        <w:pStyle w:val="115"/>
        <w:ind w:firstLine="420"/>
        <w:rPr>
          <w:color w:val="auto"/>
        </w:rPr>
      </w:pPr>
      <w:r>
        <w:rPr>
          <w:color w:val="auto"/>
        </w:rPr>
        <w:t>1.</w:t>
      </w:r>
      <w:r>
        <w:rPr>
          <w:rFonts w:hint="eastAsia"/>
          <w:color w:val="auto"/>
        </w:rPr>
        <w:t>【答案】C。解析：本题主要考查“病”、“证”、“症”三者的不同。所谓“证”，机体在疾病发展过程中某一阶段的病理概括是病理变化的本质，因此C选项属于“证”，A、B属于疾病名称，其余选项均为“症”。</w:t>
      </w:r>
    </w:p>
    <w:p>
      <w:pPr>
        <w:pStyle w:val="115"/>
        <w:ind w:firstLine="420"/>
        <w:rPr>
          <w:color w:val="auto"/>
        </w:rPr>
      </w:pPr>
      <w:r>
        <w:rPr>
          <w:color w:val="auto"/>
        </w:rPr>
        <w:t>2.</w:t>
      </w:r>
      <w:r>
        <w:rPr>
          <w:rFonts w:hint="eastAsia"/>
          <w:color w:val="auto"/>
        </w:rPr>
        <w:t>【答案】B。解析：本题主要考查阴阳的相互关系。</w:t>
      </w:r>
    </w:p>
    <w:p>
      <w:pPr>
        <w:pStyle w:val="115"/>
        <w:ind w:firstLine="420"/>
        <w:rPr>
          <w:color w:val="auto"/>
        </w:rPr>
      </w:pPr>
      <w:r>
        <w:rPr>
          <w:color w:val="auto"/>
        </w:rPr>
        <w:t>3.</w:t>
      </w:r>
      <w:r>
        <w:rPr>
          <w:rFonts w:hint="eastAsia"/>
          <w:color w:val="auto"/>
        </w:rPr>
        <w:t>【答案】A。解析：本题主要考查气的分类和分布。人体最基本、最重要的气是元气。</w:t>
      </w:r>
    </w:p>
    <w:p>
      <w:pPr>
        <w:pStyle w:val="115"/>
        <w:ind w:firstLine="420"/>
        <w:rPr>
          <w:color w:val="auto"/>
        </w:rPr>
      </w:pPr>
      <w:r>
        <w:rPr>
          <w:color w:val="auto"/>
        </w:rPr>
        <w:t>4.</w:t>
      </w:r>
      <w:r>
        <w:rPr>
          <w:rFonts w:hint="eastAsia"/>
          <w:color w:val="auto"/>
        </w:rPr>
        <w:t>【答案】A。解析：本题主要考查带脉的基本功能。带脉的基本功能有两个：一是约束纵行的诸经；二是主司妇女的带下。</w:t>
      </w:r>
    </w:p>
    <w:p>
      <w:pPr>
        <w:pStyle w:val="115"/>
        <w:ind w:firstLine="420"/>
        <w:rPr>
          <w:color w:val="auto"/>
        </w:rPr>
      </w:pPr>
      <w:r>
        <w:rPr>
          <w:color w:val="auto"/>
        </w:rPr>
        <w:t>5.</w:t>
      </w:r>
      <w:r>
        <w:rPr>
          <w:rFonts w:hint="eastAsia"/>
          <w:color w:val="auto"/>
        </w:rPr>
        <w:t>【答案】E。解析：本题主要考查体质的相关知识。人体正常体质大致可分为阴阳平和质、偏阳质、偏阴质三种类型。阴阳平和质是指具有体型匀称，面色明润含蓄红黄隐隐，饮食量适中，二便条畅，性格随和，脉象缓匀有神，不易感受外邪的体质特点。</w:t>
      </w:r>
    </w:p>
    <w:p>
      <w:pPr>
        <w:pStyle w:val="115"/>
        <w:ind w:firstLine="420"/>
        <w:rPr>
          <w:color w:val="auto"/>
        </w:rPr>
      </w:pPr>
      <w:r>
        <w:rPr>
          <w:color w:val="auto"/>
        </w:rPr>
        <w:t>6.</w:t>
      </w:r>
      <w:r>
        <w:rPr>
          <w:rFonts w:hint="eastAsia"/>
          <w:color w:val="auto"/>
        </w:rPr>
        <w:t>【答案】D。解析：本题主要考查湿邪趋下的临床表现。湿性趋下表现为下肢水肿，带下，小便浑浊，泄泻，下痢。</w:t>
      </w:r>
    </w:p>
    <w:p>
      <w:pPr>
        <w:pStyle w:val="115"/>
        <w:ind w:firstLine="420"/>
        <w:rPr>
          <w:color w:val="auto"/>
        </w:rPr>
      </w:pPr>
      <w:r>
        <w:rPr>
          <w:color w:val="auto"/>
        </w:rPr>
        <w:t>7.</w:t>
      </w:r>
      <w:r>
        <w:rPr>
          <w:rFonts w:hint="eastAsia"/>
          <w:color w:val="auto"/>
        </w:rPr>
        <w:t>【答案】B。解析：本题主要考查八纲辨证。中医诊断八纲中，表里可以分辨疾病病位。</w:t>
      </w:r>
    </w:p>
    <w:p>
      <w:pPr>
        <w:pStyle w:val="115"/>
        <w:ind w:firstLine="420"/>
        <w:rPr>
          <w:color w:val="auto"/>
        </w:rPr>
      </w:pPr>
      <w:r>
        <w:rPr>
          <w:color w:val="auto"/>
        </w:rPr>
        <w:t>8.</w:t>
      </w:r>
      <w:r>
        <w:rPr>
          <w:rFonts w:hint="eastAsia"/>
          <w:color w:val="auto"/>
        </w:rPr>
        <w:t>【答案】E。解析：本题主要考查的是眩晕的辨证与选方。时感眩晕并伴有耳鸣隐隐，头胀且痛，不敢生气恼怒或疲劳，一旦生气、恼怒或疲劳就会头晕、头痛加剧，而且急躁易怒，无法控制自己的情绪，晚上易失眠多梦，偶有午后面部烘热，口内有苦味之感，伴有大便秘结。舌红，苔黄，脉弦属肝火上扰之眩晕，方选龙胆泻肝汤。</w:t>
      </w:r>
    </w:p>
    <w:p>
      <w:pPr>
        <w:pStyle w:val="115"/>
        <w:ind w:firstLine="420"/>
        <w:rPr>
          <w:color w:val="auto"/>
        </w:rPr>
      </w:pPr>
      <w:r>
        <w:rPr>
          <w:color w:val="auto"/>
        </w:rPr>
        <w:t>9.</w:t>
      </w:r>
      <w:r>
        <w:rPr>
          <w:rFonts w:hint="eastAsia"/>
          <w:color w:val="auto"/>
        </w:rPr>
        <w:t>【答案】C。解析：本题考查中风的辨证论治。本题为风痰阻络型中风，治法应祛风涤痰。</w:t>
      </w:r>
    </w:p>
    <w:p>
      <w:pPr>
        <w:pStyle w:val="115"/>
        <w:ind w:firstLine="420"/>
        <w:rPr>
          <w:color w:val="auto"/>
        </w:rPr>
      </w:pPr>
      <w:r>
        <w:rPr>
          <w:color w:val="auto"/>
        </w:rPr>
        <w:t>10.</w:t>
      </w:r>
      <w:r>
        <w:rPr>
          <w:rFonts w:hint="eastAsia"/>
          <w:color w:val="auto"/>
        </w:rPr>
        <w:t>【答案】B。解析：本题主要考查气滞郁结便秘方剂选用。气滞郁结的便秘应选用六磨汤。</w:t>
      </w:r>
    </w:p>
    <w:p>
      <w:pPr>
        <w:pStyle w:val="115"/>
        <w:ind w:firstLine="420"/>
        <w:rPr>
          <w:color w:val="auto"/>
        </w:rPr>
      </w:pPr>
      <w:r>
        <w:rPr>
          <w:color w:val="auto"/>
        </w:rPr>
        <w:t>11.</w:t>
      </w:r>
      <w:r>
        <w:rPr>
          <w:rFonts w:hint="eastAsia"/>
          <w:color w:val="auto"/>
        </w:rPr>
        <w:t>【答案】D。解析：本题主要考查胸痹的辨证论治。心肾阳虚之胸痹的临床表现为心悸而痛，胸闷，甚则胸痛彻背，畏寒肢冷，气短汗出，腰酸肢肿，面色苍白，唇甲淡暗。舌淡白或紫暗，脉沉细或沉微欲绝。</w:t>
      </w:r>
    </w:p>
    <w:p>
      <w:pPr>
        <w:pStyle w:val="115"/>
        <w:ind w:firstLine="420"/>
        <w:rPr>
          <w:color w:val="auto"/>
        </w:rPr>
      </w:pPr>
      <w:r>
        <w:rPr>
          <w:color w:val="auto"/>
        </w:rPr>
        <w:t>12.</w:t>
      </w:r>
      <w:r>
        <w:rPr>
          <w:rFonts w:hint="eastAsia"/>
          <w:color w:val="auto"/>
        </w:rPr>
        <w:t>【答案】B。解析：本题主要考查癃闭的西医命名。小便量少，排尿困难，甚则小便闭塞不通，中医诊断为癃闭。可参考癃闭的西医疾病是尿潴留。</w:t>
      </w:r>
    </w:p>
    <w:p>
      <w:pPr>
        <w:pStyle w:val="115"/>
        <w:ind w:firstLine="420"/>
        <w:rPr>
          <w:color w:val="auto"/>
        </w:rPr>
      </w:pPr>
      <w:r>
        <w:rPr>
          <w:color w:val="auto"/>
        </w:rPr>
        <w:t>13.</w:t>
      </w:r>
      <w:r>
        <w:rPr>
          <w:rFonts w:hint="eastAsia"/>
          <w:color w:val="auto"/>
        </w:rPr>
        <w:t>【答案】D。解析：本题主要考查喘证的辨证用药。主要症状为喘咳气涌，可诊断为喘证。痰稠黏色黄，伴胸中烦闷，身热，有汗，口渴喜冷饮，咽干，面红，尿赤，便秘。舌质红，苔薄黄腻，脉滑数，可辨证为痰热郁肺，中成药可用清肺化痰丸、清肺消炎丸。</w:t>
      </w:r>
    </w:p>
    <w:p>
      <w:pPr>
        <w:pStyle w:val="115"/>
        <w:ind w:firstLine="420"/>
        <w:rPr>
          <w:color w:val="auto"/>
        </w:rPr>
      </w:pPr>
      <w:r>
        <w:rPr>
          <w:color w:val="auto"/>
        </w:rPr>
        <w:t>14.</w:t>
      </w:r>
      <w:r>
        <w:rPr>
          <w:rFonts w:hint="eastAsia"/>
          <w:color w:val="auto"/>
        </w:rPr>
        <w:t>【答案】A。解析：本题主要考查痔疮的中成药。痔疮肠风下血证表现为大便带血，滴血或喷射状出血，血色鲜红，或有肛门瘙痒，舌红，脉浮数。中成药选用槐角丸。</w:t>
      </w:r>
    </w:p>
    <w:p>
      <w:pPr>
        <w:pStyle w:val="115"/>
        <w:ind w:firstLine="420"/>
        <w:rPr>
          <w:color w:val="auto"/>
        </w:rPr>
      </w:pPr>
      <w:r>
        <w:rPr>
          <w:color w:val="auto"/>
        </w:rPr>
        <w:t>15.</w:t>
      </w:r>
      <w:r>
        <w:rPr>
          <w:rFonts w:hint="eastAsia"/>
          <w:color w:val="auto"/>
        </w:rPr>
        <w:t>【答案】B。解析：本题主要考查脾虚夹积型小儿积滞的方剂选用。</w:t>
      </w:r>
    </w:p>
    <w:p>
      <w:pPr>
        <w:pStyle w:val="115"/>
        <w:ind w:firstLine="420"/>
        <w:rPr>
          <w:color w:val="auto"/>
        </w:rPr>
      </w:pPr>
      <w:r>
        <w:rPr>
          <w:color w:val="auto"/>
        </w:rPr>
        <w:t>16.</w:t>
      </w:r>
      <w:r>
        <w:rPr>
          <w:rFonts w:hint="eastAsia"/>
          <w:color w:val="auto"/>
        </w:rPr>
        <w:t>【答案】C。解析：本题主要考查鼻渊的辨证和选方。脓涕量多色黄，或有臭味，鼻塞重，嗅觉差，鼻黏膜红。伴头痛较剧，口苦，咽干，烦躁易怒，小便黄赤。舌质红，舌苔黄或腻，脉弦数辨证为胆经郁热，治宜选用的方剂是龙胆泻肝汤。</w:t>
      </w:r>
    </w:p>
    <w:p>
      <w:pPr>
        <w:pStyle w:val="115"/>
        <w:ind w:firstLine="420"/>
        <w:rPr>
          <w:color w:val="auto"/>
        </w:rPr>
      </w:pPr>
      <w:r>
        <w:rPr>
          <w:color w:val="auto"/>
        </w:rPr>
        <w:t>17.【答案】D。解析：本题主要考查</w:t>
      </w:r>
      <w:r>
        <w:rPr>
          <w:rFonts w:hint="eastAsia"/>
          <w:color w:val="auto"/>
        </w:rPr>
        <w:t>藏医的重要方剂。</w:t>
      </w:r>
    </w:p>
    <w:p>
      <w:pPr>
        <w:pStyle w:val="115"/>
        <w:ind w:firstLine="420"/>
        <w:rPr>
          <w:color w:val="auto"/>
        </w:rPr>
      </w:pPr>
      <w:r>
        <w:rPr>
          <w:color w:val="auto"/>
        </w:rPr>
        <w:t>18.【答案】B。解析：本题主要考查蒙药药味相生。蒙药药味生成分别为：土和水生甘味，火和土生酸味，火和水生咸味，水和气生苦味，火和气生辛味，土和气生涩味。</w:t>
      </w:r>
    </w:p>
    <w:p>
      <w:pPr>
        <w:pStyle w:val="115"/>
        <w:ind w:firstLine="420"/>
        <w:rPr>
          <w:color w:val="auto"/>
        </w:rPr>
      </w:pPr>
      <w:r>
        <w:rPr>
          <w:color w:val="auto"/>
        </w:rPr>
        <w:t>19.【答案】B。解析：本题</w:t>
      </w:r>
      <w:r>
        <w:rPr>
          <w:rFonts w:hint="eastAsia"/>
          <w:color w:val="auto"/>
        </w:rPr>
        <w:t>主要</w:t>
      </w:r>
      <w:r>
        <w:rPr>
          <w:color w:val="auto"/>
        </w:rPr>
        <w:t>考查糖化血红蛋白的意义</w:t>
      </w:r>
      <w:r>
        <w:rPr>
          <w:rFonts w:hint="eastAsia"/>
          <w:color w:val="auto"/>
        </w:rPr>
        <w:t>。</w:t>
      </w:r>
      <w:r>
        <w:rPr>
          <w:color w:val="auto"/>
        </w:rPr>
        <w:t>反映近2～3月的平均血糖水平的指标是糖化血红蛋白。</w:t>
      </w:r>
    </w:p>
    <w:p>
      <w:pPr>
        <w:pStyle w:val="115"/>
        <w:ind w:firstLine="420"/>
        <w:rPr>
          <w:color w:val="auto"/>
        </w:rPr>
      </w:pPr>
      <w:r>
        <w:rPr>
          <w:color w:val="auto"/>
        </w:rPr>
        <w:t>20.【答案】B。解析：本题</w:t>
      </w:r>
      <w:r>
        <w:rPr>
          <w:rFonts w:hint="eastAsia"/>
          <w:color w:val="auto"/>
        </w:rPr>
        <w:t>主要</w:t>
      </w:r>
      <w:r>
        <w:rPr>
          <w:color w:val="auto"/>
        </w:rPr>
        <w:t>考查总胆固醇的参考值</w:t>
      </w:r>
      <w:r>
        <w:rPr>
          <w:rFonts w:hint="eastAsia"/>
          <w:color w:val="auto"/>
        </w:rPr>
        <w:t>。</w:t>
      </w:r>
      <w:r>
        <w:rPr>
          <w:color w:val="auto"/>
        </w:rPr>
        <w:t>小于5.18mmol/L为正常值。</w:t>
      </w:r>
    </w:p>
    <w:p>
      <w:pPr>
        <w:pStyle w:val="115"/>
        <w:ind w:firstLine="420"/>
        <w:rPr>
          <w:rFonts w:eastAsia="仿宋-GB2312"/>
          <w:color w:val="auto"/>
        </w:rPr>
      </w:pPr>
      <w:r>
        <w:rPr>
          <w:color w:val="auto"/>
        </w:rPr>
        <w:t>21.【答案】A。解析：</w:t>
      </w:r>
      <w:r>
        <w:rPr>
          <w:rFonts w:hint="eastAsia"/>
          <w:color w:val="auto"/>
        </w:rPr>
        <w:t>本题主要考查中医药信息。</w:t>
      </w:r>
      <w:r>
        <w:rPr>
          <w:color w:val="auto"/>
        </w:rPr>
        <w:t>《神农本草经》是最早的本草学专著；《本草纲目》明·李时珍著，此书可谓中药学巨著，内容广博，收罗繁富；《太平圣惠方》以临床实用为目的，首详诊脉辨阴阳法；《千金翼方》是《千金要方》的续编，与《千金要方》对后代中医学发展具有重要的影响；《和剂局方》，宋太医局编。本书为宋代官府颁行，是我国第一部成药典。</w:t>
      </w:r>
    </w:p>
    <w:p>
      <w:pPr>
        <w:pStyle w:val="115"/>
        <w:ind w:firstLine="420"/>
        <w:rPr>
          <w:color w:val="auto"/>
        </w:rPr>
      </w:pPr>
      <w:r>
        <w:rPr>
          <w:rFonts w:hint="eastAsia"/>
          <w:color w:val="auto"/>
        </w:rPr>
        <w:t>22.【答案】B。解析：本题主要考查中药的正名与别名。乌贼骨的正名为海螵蛸。</w:t>
      </w:r>
    </w:p>
    <w:p>
      <w:pPr>
        <w:pStyle w:val="115"/>
        <w:ind w:firstLine="420"/>
        <w:rPr>
          <w:color w:val="auto"/>
        </w:rPr>
      </w:pPr>
      <w:r>
        <w:rPr>
          <w:rFonts w:hint="eastAsia"/>
          <w:color w:val="auto"/>
        </w:rPr>
        <w:t>23.【答案】E。解析：本题主要考查处方调配。复核是处方调配确保用药安全的关键。</w:t>
      </w:r>
    </w:p>
    <w:p>
      <w:pPr>
        <w:pStyle w:val="115"/>
        <w:ind w:firstLine="420"/>
        <w:rPr>
          <w:color w:val="auto"/>
        </w:rPr>
      </w:pPr>
      <w:r>
        <w:rPr>
          <w:rFonts w:hint="eastAsia"/>
          <w:color w:val="auto"/>
        </w:rPr>
        <w:t>24.【答案】D。解析：本题主要考查中成药的药引。某些中成药配伍适当的“药引”送服，可增强疗效或起协同增效作用。</w:t>
      </w:r>
      <w:r>
        <w:rPr>
          <w:color w:val="auto"/>
        </w:rPr>
        <w:t>黄酒味辛性温、温通经络、活血散瘀</w:t>
      </w:r>
      <w:r>
        <w:rPr>
          <w:rFonts w:hint="eastAsia"/>
          <w:color w:val="auto"/>
        </w:rPr>
        <w:t>，可增强七厘散的活血通络之功。</w:t>
      </w:r>
    </w:p>
    <w:p>
      <w:pPr>
        <w:pStyle w:val="115"/>
        <w:ind w:firstLine="420"/>
        <w:rPr>
          <w:color w:val="auto"/>
        </w:rPr>
      </w:pPr>
      <w:r>
        <w:rPr>
          <w:rFonts w:hint="eastAsia"/>
          <w:color w:val="auto"/>
        </w:rPr>
        <w:t>25.【答案】A</w:t>
      </w:r>
      <w:r>
        <w:rPr>
          <w:color w:val="auto"/>
        </w:rPr>
        <w:t>。</w:t>
      </w:r>
      <w:r>
        <w:rPr>
          <w:rFonts w:hint="eastAsia"/>
          <w:color w:val="auto"/>
        </w:rPr>
        <w:t>解析：本题主要考查饮食禁忌。皮肤病应当忌食鱼虾蟹等腥膻发物。</w:t>
      </w:r>
    </w:p>
    <w:p>
      <w:pPr>
        <w:pStyle w:val="115"/>
        <w:ind w:firstLine="420"/>
        <w:rPr>
          <w:color w:val="auto"/>
        </w:rPr>
      </w:pPr>
      <w:r>
        <w:rPr>
          <w:rFonts w:hint="eastAsia"/>
          <w:color w:val="auto"/>
        </w:rPr>
        <w:t>26.【答案】E。解析：本题主要考查妊娠禁用药。</w:t>
      </w:r>
    </w:p>
    <w:p>
      <w:pPr>
        <w:pStyle w:val="115"/>
        <w:ind w:firstLine="420"/>
        <w:rPr>
          <w:color w:val="auto"/>
        </w:rPr>
      </w:pPr>
      <w:r>
        <w:rPr>
          <w:rFonts w:hint="eastAsia"/>
          <w:color w:val="auto"/>
        </w:rPr>
        <w:t>27.【答案】B。解析：本题主要考查证候禁忌。</w:t>
      </w:r>
    </w:p>
    <w:p>
      <w:pPr>
        <w:pStyle w:val="115"/>
        <w:ind w:firstLine="420"/>
        <w:rPr>
          <w:color w:val="auto"/>
        </w:rPr>
      </w:pPr>
      <w:r>
        <w:rPr>
          <w:rFonts w:hint="eastAsia"/>
          <w:color w:val="auto"/>
        </w:rPr>
        <w:t>28.【答案】D。解析：本题主要考查药物的煎煮方法。六一散含有滑石粉，入煎剂需包煎。</w:t>
      </w:r>
    </w:p>
    <w:p>
      <w:pPr>
        <w:pStyle w:val="115"/>
        <w:ind w:firstLine="420"/>
        <w:rPr>
          <w:color w:val="auto"/>
        </w:rPr>
      </w:pPr>
      <w:r>
        <w:rPr>
          <w:rFonts w:hint="eastAsia"/>
          <w:color w:val="auto"/>
        </w:rPr>
        <w:t>29.【答案】D。解析：本题主要考查妊娠忌用和慎用的中成药。ABCE都是忌用中成药。</w:t>
      </w:r>
    </w:p>
    <w:p>
      <w:pPr>
        <w:pStyle w:val="115"/>
        <w:ind w:firstLine="420"/>
        <w:rPr>
          <w:color w:val="auto"/>
        </w:rPr>
      </w:pPr>
      <w:r>
        <w:rPr>
          <w:rFonts w:hint="eastAsia"/>
          <w:color w:val="auto"/>
        </w:rPr>
        <w:t>30.</w:t>
      </w:r>
      <w:r>
        <w:rPr>
          <w:color w:val="auto"/>
        </w:rPr>
        <w:t>【答案】C。解析：本题</w:t>
      </w:r>
      <w:r>
        <w:rPr>
          <w:rFonts w:hint="eastAsia"/>
          <w:color w:val="auto"/>
        </w:rPr>
        <w:t>主要</w:t>
      </w:r>
      <w:r>
        <w:rPr>
          <w:color w:val="auto"/>
        </w:rPr>
        <w:t>考查的是中药贮藏温度。常温指的是10℃</w:t>
      </w:r>
      <w:r>
        <w:rPr>
          <w:rFonts w:hint="eastAsia"/>
          <w:color w:val="auto"/>
        </w:rPr>
        <w:t>～</w:t>
      </w:r>
      <w:r>
        <w:rPr>
          <w:color w:val="auto"/>
        </w:rPr>
        <w:t>30℃。</w:t>
      </w:r>
    </w:p>
    <w:p>
      <w:pPr>
        <w:pStyle w:val="115"/>
        <w:ind w:firstLine="420"/>
        <w:rPr>
          <w:color w:val="auto"/>
        </w:rPr>
      </w:pPr>
      <w:r>
        <w:rPr>
          <w:rFonts w:hint="eastAsia"/>
          <w:color w:val="auto"/>
        </w:rPr>
        <w:t>31.</w:t>
      </w:r>
      <w:r>
        <w:rPr>
          <w:color w:val="auto"/>
        </w:rPr>
        <w:t>【答案】C。解析：本题主要考查中成药常见的变异现象。其中蜜丸、水丸、散剂等剂型中成药易发生虫蛀。</w:t>
      </w:r>
    </w:p>
    <w:p>
      <w:pPr>
        <w:pStyle w:val="115"/>
        <w:ind w:firstLine="420"/>
        <w:rPr>
          <w:color w:val="auto"/>
        </w:rPr>
      </w:pPr>
      <w:r>
        <w:rPr>
          <w:rFonts w:hint="eastAsia"/>
          <w:color w:val="auto"/>
        </w:rPr>
        <w:t>32.【答案】E。解析：本题主要考查不合理用药的后果。不合理用药的后果有（1）浪费医药资源（2）延误疾病的治疗（3）引发药物不良反应及药源性疾病的发生（4）造成医疗事故和医疗纠纷。</w:t>
      </w:r>
    </w:p>
    <w:p>
      <w:pPr>
        <w:pStyle w:val="115"/>
        <w:ind w:firstLine="420"/>
        <w:rPr>
          <w:color w:val="auto"/>
        </w:rPr>
      </w:pPr>
      <w:r>
        <w:rPr>
          <w:rFonts w:hint="eastAsia"/>
          <w:color w:val="auto"/>
        </w:rPr>
        <w:t>33.【答案】D。解析：本题主要考查中成药的不合理使用。A选项利胆胶囊中有郁金，妙济丸中有丁香，含有十九畏的药组不宜同用；B选项中人参再造丸中有附子，川贝枇杷露中有川贝，含有十八反的药组；C中尪痹冲剂中有附子，通宣理肺丸中有半夏，含有十八反的药组；E选项中两者都含有冰片，不宜同用。</w:t>
      </w:r>
    </w:p>
    <w:p>
      <w:pPr>
        <w:pStyle w:val="115"/>
        <w:ind w:firstLine="420"/>
        <w:rPr>
          <w:color w:val="auto"/>
        </w:rPr>
      </w:pPr>
      <w:r>
        <w:rPr>
          <w:rFonts w:hint="eastAsia"/>
          <w:color w:val="auto"/>
        </w:rPr>
        <w:t>34.【答案】B。解析：本题主要考查中成药联用的配伍禁忌。B选项属于丁香与郁金相反，属于十九畏。A选项为附子与川贝母相反，属于十八反。C选项都含有附子，属于有毒药物的联用，增强毒性。D选项都含有朱砂，属于有毒药物联用，增强毒性。E选项属于朱砂和含碘、溴的药物联用，属于药物相互作用配伍禁忌。</w:t>
      </w:r>
    </w:p>
    <w:p>
      <w:pPr>
        <w:pStyle w:val="115"/>
        <w:ind w:firstLine="420"/>
        <w:rPr>
          <w:color w:val="auto"/>
        </w:rPr>
      </w:pPr>
      <w:r>
        <w:rPr>
          <w:rFonts w:hint="eastAsia"/>
          <w:color w:val="auto"/>
        </w:rPr>
        <w:t>35.【答案】B。解析：本题主要考查中西药联用在药动学上的相互作用</w:t>
      </w:r>
    </w:p>
    <w:p>
      <w:pPr>
        <w:pStyle w:val="115"/>
        <w:ind w:firstLine="420"/>
        <w:rPr>
          <w:color w:val="auto"/>
        </w:rPr>
      </w:pPr>
      <w:r>
        <w:rPr>
          <w:rFonts w:hint="eastAsia"/>
          <w:color w:val="auto"/>
        </w:rPr>
        <w:t>36.【答案】D。解析：本题主要考查中成药所含西药成分。小儿解热栓含有安乃近，其退热作用强，易致患者大汗淋漓，甚至发生虚脱；长期应用可能引起粒细胞缺乏症、血小板减少性紫癜、再生障碍性贫血。</w:t>
      </w:r>
    </w:p>
    <w:p>
      <w:pPr>
        <w:pStyle w:val="115"/>
        <w:ind w:firstLine="420"/>
        <w:rPr>
          <w:color w:val="auto"/>
        </w:rPr>
      </w:pPr>
      <w:r>
        <w:rPr>
          <w:rFonts w:hint="eastAsia"/>
          <w:color w:val="auto"/>
        </w:rPr>
        <w:t>37.【答案】D。解析：本题主要考查引起中药不良反应发生的因素。山豆根煎煮时间越长毒性越大。</w:t>
      </w:r>
    </w:p>
    <w:p>
      <w:pPr>
        <w:pStyle w:val="115"/>
        <w:ind w:firstLine="420"/>
        <w:rPr>
          <w:color w:val="auto"/>
        </w:rPr>
      </w:pPr>
      <w:r>
        <w:rPr>
          <w:rFonts w:hint="eastAsia"/>
          <w:color w:val="auto"/>
        </w:rPr>
        <w:t>38.【答案】D。解析：本题主要考查肝毒性的中药。川楝子是含萜类肝脏毒性中药中最典型的一类药物，能引起肝转氨酶异常升高等。</w:t>
      </w:r>
    </w:p>
    <w:p>
      <w:pPr>
        <w:pStyle w:val="115"/>
        <w:ind w:firstLine="420"/>
        <w:rPr>
          <w:color w:val="auto"/>
        </w:rPr>
      </w:pPr>
      <w:r>
        <w:rPr>
          <w:rFonts w:hint="eastAsia"/>
          <w:color w:val="auto"/>
        </w:rPr>
        <w:t>39.【答案】E。解析：本题主要考查含有乌头类药物的中成药。含有乌头类药物的中成药有追风丸、三七伤药片、木瓜丸、小活洛丸、风湿骨痛胶囊、金匮肾气丸、附子理中丸等。</w:t>
      </w:r>
    </w:p>
    <w:p>
      <w:pPr>
        <w:pStyle w:val="115"/>
        <w:ind w:firstLine="420"/>
        <w:rPr>
          <w:color w:val="auto"/>
        </w:rPr>
      </w:pPr>
      <w:r>
        <w:rPr>
          <w:rFonts w:hint="eastAsia"/>
          <w:color w:val="auto"/>
        </w:rPr>
        <w:t>40.【答案】A。解析：本题主要考查中药制剂的不良反应。对于雷公藤制剂，儿童、育龄期有孕育要求者、孕妇和哺乳期妇女禁用；心、肝、肾功能不全者禁用；严重贫血、白细胞和血小板降低者禁用；胃、十二指肠溃疡活动期及严重心律失常者禁用；老年有严重心血管病者慎用。</w:t>
      </w:r>
    </w:p>
    <w:p>
      <w:pPr>
        <w:pStyle w:val="141"/>
      </w:pPr>
      <w:r>
        <w:t>二、配伍选择题</w:t>
      </w:r>
    </w:p>
    <w:p>
      <w:pPr>
        <w:pStyle w:val="115"/>
        <w:ind w:firstLine="420"/>
        <w:rPr>
          <w:color w:val="auto"/>
        </w:rPr>
      </w:pPr>
      <w:r>
        <w:rPr>
          <w:rFonts w:hint="eastAsia"/>
          <w:color w:val="auto"/>
        </w:rPr>
        <w:t>[41～42]【答案】AD。解析：本题主要考查五脏之间的关系。心主血脉，脾统血，故表现在血液的生成和运行两方面的脏是心与脾；心主神明，主血脉，肝主疏泄调畅情志，主藏血，故主要表现在血液与神志方面的依存和协同的脏是心与肝。</w:t>
      </w:r>
    </w:p>
    <w:p>
      <w:pPr>
        <w:pStyle w:val="115"/>
        <w:ind w:firstLine="420"/>
        <w:rPr>
          <w:color w:val="auto"/>
        </w:rPr>
      </w:pPr>
      <w:r>
        <w:rPr>
          <w:rFonts w:hint="eastAsia"/>
          <w:color w:val="auto"/>
        </w:rPr>
        <w:t>[43～45]</w:t>
      </w:r>
      <w:r>
        <w:rPr>
          <w:color w:val="auto"/>
        </w:rPr>
        <w:t>【答案】EB</w:t>
      </w:r>
      <w:r>
        <w:rPr>
          <w:rFonts w:hint="eastAsia"/>
          <w:color w:val="auto"/>
        </w:rPr>
        <w:t>C</w:t>
      </w:r>
      <w:r>
        <w:rPr>
          <w:color w:val="auto"/>
        </w:rPr>
        <w:t>。解析：</w:t>
      </w:r>
      <w:r>
        <w:rPr>
          <w:rFonts w:hint="eastAsia"/>
          <w:color w:val="auto"/>
        </w:rPr>
        <w:t>本题考查治病求本中的正治与反治。热者寒之即以寒药治热证；寒者热之即以热药治寒证；热因热用即用热性药物治疗具有假热症状的病证；塞因塞用即用补虚药治疗具有闭塞不通症状的病证；通因通用即用通利的药物治疗具有实性通泄症状的病证。</w:t>
      </w:r>
    </w:p>
    <w:p>
      <w:pPr>
        <w:pStyle w:val="115"/>
        <w:ind w:firstLine="420"/>
        <w:rPr>
          <w:color w:val="auto"/>
        </w:rPr>
      </w:pPr>
      <w:r>
        <w:rPr>
          <w:rFonts w:hint="eastAsia"/>
          <w:color w:val="auto"/>
        </w:rPr>
        <w:t>[46～47]【答案】AD。解析：本题主要考查假神的相关知识。假神的临床表现为原来意识不清，突然精神转佳，原来面色晦暗，忽然两颧红赤如妆，原来目光呆滞，忽然转亮，原来不欲言语，语声低弱，时断时续，突然转为言语不休；失神的临床表现为精神萎靡，目光晦暗呆滞，面色晦暗无华，神识昏迷，循衣摸床，搓空理线，或猝倒而目闭口开，手撒，遗尿。</w:t>
      </w:r>
    </w:p>
    <w:p>
      <w:pPr>
        <w:pStyle w:val="115"/>
        <w:ind w:firstLine="420"/>
        <w:rPr>
          <w:color w:val="auto"/>
        </w:rPr>
      </w:pPr>
      <w:r>
        <w:rPr>
          <w:rFonts w:hint="eastAsia"/>
          <w:color w:val="auto"/>
        </w:rPr>
        <w:t>[48～49]【答案】CD。解析：本题考查望舌态的内容。热极生风的舌态是颤动舌，心脾有热的舌态是吐弄舌，强硬舌多见于中风征兆，痿软舌多见于气血虚极，歪斜舌多见于中风或中风先兆。</w:t>
      </w:r>
    </w:p>
    <w:p>
      <w:pPr>
        <w:pStyle w:val="115"/>
        <w:ind w:firstLine="420"/>
        <w:rPr>
          <w:color w:val="auto"/>
        </w:rPr>
      </w:pPr>
      <w:r>
        <w:rPr>
          <w:rFonts w:hint="eastAsia"/>
          <w:color w:val="auto"/>
        </w:rPr>
        <w:t>[50～52]【答案】ABC。解析：本题主要考查望齿龈的临床意义。</w:t>
      </w:r>
    </w:p>
    <w:p>
      <w:pPr>
        <w:pStyle w:val="115"/>
        <w:ind w:firstLine="420"/>
        <w:rPr>
          <w:color w:val="auto"/>
        </w:rPr>
      </w:pPr>
      <w:r>
        <w:rPr>
          <w:rFonts w:hint="eastAsia"/>
          <w:color w:val="auto"/>
        </w:rPr>
        <w:t>[53～55]【答案】ABE。解析：本题主要考查便秘宜选用的中成药。</w:t>
      </w:r>
    </w:p>
    <w:p>
      <w:pPr>
        <w:pStyle w:val="115"/>
        <w:ind w:firstLine="420"/>
        <w:rPr>
          <w:color w:val="auto"/>
        </w:rPr>
      </w:pPr>
      <w:r>
        <w:rPr>
          <w:rFonts w:hint="eastAsia"/>
          <w:color w:val="auto"/>
        </w:rPr>
        <w:t>[56～58]【答案】AED。解析：本题主要考查不寐。心脾两虚之不寐的临床表现为不易入睡，多梦易醒，心悸健忘，神疲食少，四肢倦怠，腹胀便溏，面色少华，舌淡苔薄，脉细无力；心火炽盛之不寐的临床表现为不寐，心烦，口干，舌燥，口舌生疮，小便短赤，舌尖红，苔薄白，脉数有力或细数；肝气郁结之不寐的临床表现为不寐，情志变化则加重，平时情志抑郁，胁肋胀痛，嗳气时作，或胸闷喜太息，舌苔薄白，脉弦。</w:t>
      </w:r>
    </w:p>
    <w:p>
      <w:pPr>
        <w:pStyle w:val="115"/>
        <w:ind w:firstLine="420"/>
        <w:rPr>
          <w:color w:val="auto"/>
        </w:rPr>
      </w:pPr>
      <w:r>
        <w:rPr>
          <w:rFonts w:hint="eastAsia"/>
          <w:color w:val="auto"/>
        </w:rPr>
        <w:t>[59～61]【答案】ADE。解析：本题主要考查头痛的辨证要点。肝阳上亢，其临床特点是头痛而眩，面红口苦；风寒头痛，其临床特点是恶寒畏风，遇风尤剧；瘀血头痛，其临床特点是头痛经久不愈，痛处固定不移。</w:t>
      </w:r>
    </w:p>
    <w:p>
      <w:pPr>
        <w:pStyle w:val="115"/>
        <w:ind w:firstLine="420"/>
        <w:rPr>
          <w:color w:val="auto"/>
        </w:rPr>
      </w:pPr>
      <w:r>
        <w:rPr>
          <w:rFonts w:hint="eastAsia"/>
          <w:color w:val="auto"/>
        </w:rPr>
        <w:t>[62～63]【答案】BE。解析：本题主要考查眩晕方剂选用。治疗肝肾阴虚之眩晕，宜选用的方剂是杞菊地黄丸；治疗气血亏虚之眩晕，宜选用的方剂是八珍汤。</w:t>
      </w:r>
    </w:p>
    <w:p>
      <w:pPr>
        <w:pStyle w:val="115"/>
        <w:ind w:firstLine="420"/>
        <w:rPr>
          <w:color w:val="auto"/>
        </w:rPr>
      </w:pPr>
      <w:r>
        <w:rPr>
          <w:rFonts w:hint="eastAsia"/>
          <w:color w:val="auto"/>
        </w:rPr>
        <w:t>[64～66]【答案】ACE。解析：本题主要考查处方应付。调配自然铜，应付煅制品；调配蒲黄，应付炭制品；调配牛蒡子，应付清炒品。</w:t>
      </w:r>
    </w:p>
    <w:p>
      <w:pPr>
        <w:pStyle w:val="115"/>
        <w:ind w:firstLine="420"/>
        <w:rPr>
          <w:color w:val="auto"/>
        </w:rPr>
      </w:pPr>
      <w:r>
        <w:rPr>
          <w:rFonts w:hint="eastAsia"/>
          <w:color w:val="auto"/>
        </w:rPr>
        <w:t>[67～68]【答案】DE。解析：本题主要考查配伍禁忌“十九畏”。“十九畏”配伍禁忌：</w:t>
      </w:r>
      <w:r>
        <w:rPr>
          <w:color w:val="auto"/>
        </w:rPr>
        <w:t>硫黄原是火中精，朴硝一见便相争</w:t>
      </w:r>
      <w:r>
        <w:rPr>
          <w:rFonts w:hint="eastAsia"/>
          <w:color w:val="auto"/>
        </w:rPr>
        <w:t>；</w:t>
      </w:r>
      <w:r>
        <w:rPr>
          <w:color w:val="auto"/>
        </w:rPr>
        <w:t>水银莫与砒霜见，狼毒最怕密陀僧</w:t>
      </w:r>
      <w:r>
        <w:rPr>
          <w:rFonts w:hint="eastAsia"/>
          <w:color w:val="auto"/>
        </w:rPr>
        <w:t>；</w:t>
      </w:r>
      <w:r>
        <w:rPr>
          <w:color w:val="auto"/>
        </w:rPr>
        <w:t>巴豆性烈最为上，偏与牵牛不顺情</w:t>
      </w:r>
      <w:r>
        <w:rPr>
          <w:rFonts w:hint="eastAsia"/>
          <w:color w:val="auto"/>
        </w:rPr>
        <w:t>；</w:t>
      </w:r>
      <w:r>
        <w:rPr>
          <w:color w:val="auto"/>
        </w:rPr>
        <w:t>丁香莫与郁金见，牙硝难合京三棱</w:t>
      </w:r>
      <w:r>
        <w:rPr>
          <w:rFonts w:hint="eastAsia"/>
          <w:color w:val="auto"/>
        </w:rPr>
        <w:t>；</w:t>
      </w:r>
      <w:r>
        <w:rPr>
          <w:color w:val="auto"/>
        </w:rPr>
        <w:t>川乌草乌不顺犀，人参最怕五灵脂</w:t>
      </w:r>
      <w:r>
        <w:rPr>
          <w:rFonts w:hint="eastAsia"/>
          <w:color w:val="auto"/>
        </w:rPr>
        <w:t>；</w:t>
      </w:r>
      <w:r>
        <w:rPr>
          <w:color w:val="auto"/>
        </w:rPr>
        <w:t>官桂善能调冷气，若逢石脂便相欺</w:t>
      </w:r>
      <w:r>
        <w:rPr>
          <w:rFonts w:hint="eastAsia"/>
          <w:color w:val="auto"/>
        </w:rPr>
        <w:t>；</w:t>
      </w:r>
      <w:r>
        <w:rPr>
          <w:color w:val="auto"/>
        </w:rPr>
        <w:t>大凡修合看顺逆，炮爁炙煿莫相依</w:t>
      </w:r>
      <w:r>
        <w:rPr>
          <w:rFonts w:hint="eastAsia"/>
          <w:color w:val="auto"/>
        </w:rPr>
        <w:t>。</w:t>
      </w:r>
    </w:p>
    <w:p>
      <w:pPr>
        <w:pStyle w:val="115"/>
        <w:ind w:firstLine="420"/>
        <w:rPr>
          <w:color w:val="auto"/>
        </w:rPr>
      </w:pPr>
      <w:r>
        <w:rPr>
          <w:rFonts w:hint="eastAsia"/>
          <w:color w:val="auto"/>
        </w:rPr>
        <w:t>[69～70]【答案】ED。解析：本题主要考查证候禁忌。麻黄具有升压、强心的作用，功效为宣肺平喘，治疗肺气不宣之喘咳。黄药子为目前公认的肝毒性的药物。甘草为湿盛胀满、水肿患者忌用。升麻为麻疹已透及阴虚火旺者忌用。</w:t>
      </w:r>
    </w:p>
    <w:p>
      <w:pPr>
        <w:pStyle w:val="115"/>
        <w:ind w:firstLine="420"/>
        <w:rPr>
          <w:color w:val="auto"/>
        </w:rPr>
      </w:pPr>
      <w:r>
        <w:rPr>
          <w:rFonts w:hint="eastAsia"/>
          <w:color w:val="auto"/>
        </w:rPr>
        <w:t>[71～73]【答案】EBA。解析：本题主要考查毒性药物的分类。“小毒”中药是刺蒺藜、九里香；“有毒”中药是土荆皮、蟾酥；“大毒”中药是闹羊花、草乌。</w:t>
      </w:r>
    </w:p>
    <w:p>
      <w:pPr>
        <w:pStyle w:val="115"/>
        <w:ind w:firstLine="420"/>
        <w:rPr>
          <w:color w:val="auto"/>
        </w:rPr>
      </w:pPr>
      <w:r>
        <w:rPr>
          <w:rFonts w:hint="eastAsia"/>
          <w:color w:val="auto"/>
        </w:rPr>
        <w:t>[74～76]【答案】CED。解析：本题主要考查毒性药物的用法用量。马钱子用量0.3g～0.6g，多入丸散，有毒成分能经皮肤吸收，不宜大面积涂敷；洋金花内服，用量0.3g～0.6g，外感及痰热咳喘，青光眼，高血压及心动过速者禁用；水银只能外用不能内服。</w:t>
      </w:r>
    </w:p>
    <w:p>
      <w:pPr>
        <w:pStyle w:val="115"/>
        <w:ind w:firstLine="420"/>
        <w:rPr>
          <w:color w:val="auto"/>
        </w:rPr>
      </w:pPr>
      <w:r>
        <w:rPr>
          <w:rFonts w:hint="eastAsia"/>
          <w:color w:val="auto"/>
        </w:rPr>
        <w:t>[77～79]【答案】ACD。解析：本题主要考查对饮片常见贮存方法的掌握。对于含不同性质化学成分或用不同炮制方法炮制的饮片，可根据其具体情况，确定不同的贮存方法。含糖分及黏液质较多的饮片应贮于通风干燥处。种子类药材因炒制后增加了香气，应密闭贮藏于缸、罐中。加酒炮制、加醋炮制的饮片均应贮于密闭容器中，置阴凉处贮存。细贵药品应用瓶装密闭。</w:t>
      </w:r>
    </w:p>
    <w:p>
      <w:pPr>
        <w:pStyle w:val="115"/>
        <w:ind w:firstLine="420"/>
        <w:rPr>
          <w:color w:val="auto"/>
        </w:rPr>
      </w:pPr>
      <w:r>
        <w:rPr>
          <w:rFonts w:hint="eastAsia"/>
          <w:color w:val="auto"/>
        </w:rPr>
        <w:t>[80～81]</w:t>
      </w:r>
      <w:r>
        <w:rPr>
          <w:color w:val="auto"/>
        </w:rPr>
        <w:t>【答案】BC。解析：</w:t>
      </w:r>
      <w:r>
        <w:rPr>
          <w:rFonts w:hint="eastAsia"/>
          <w:color w:val="auto"/>
        </w:rPr>
        <w:t>本题主要考查中药贮存的相关知识。</w:t>
      </w:r>
      <w:r>
        <w:rPr>
          <w:color w:val="auto"/>
        </w:rPr>
        <w:t>牡丹皮可以与泽泻、山药同贮；藏红花可以与冬虫夏草同贮。</w:t>
      </w:r>
    </w:p>
    <w:p>
      <w:pPr>
        <w:pStyle w:val="115"/>
        <w:ind w:firstLine="420"/>
        <w:rPr>
          <w:color w:val="auto"/>
        </w:rPr>
      </w:pPr>
      <w:r>
        <w:rPr>
          <w:rFonts w:hint="eastAsia"/>
          <w:color w:val="auto"/>
        </w:rPr>
        <w:t>[82～83]【答案】BE。解析：本题主要考查中西药联用的特点。中西药联用的特点包括协同增效、降低毒副反应、减少剂量。其中协同增效的是甘草和丙谷胺，能一起治疗消化性溃疡；降低药物毒副作用的是甘草和呋喃唑酮，可减少胃肠道反应。</w:t>
      </w:r>
    </w:p>
    <w:p>
      <w:pPr>
        <w:pStyle w:val="115"/>
        <w:ind w:firstLine="420"/>
        <w:rPr>
          <w:color w:val="auto"/>
        </w:rPr>
      </w:pPr>
      <w:r>
        <w:rPr>
          <w:rFonts w:hint="eastAsia"/>
          <w:color w:val="auto"/>
        </w:rPr>
        <w:t>[84～86]【答案】CDB。解析：本题主要考查中西药联用的特点。磺胺类药物在碱性条件下利于排泄；乌梅和阿司匹林都显酸性，联合应用减少药物排泄；藿香正气水中含有乙醇，与二甲双胍联用影响药物代谢。</w:t>
      </w:r>
    </w:p>
    <w:p>
      <w:pPr>
        <w:pStyle w:val="115"/>
        <w:ind w:firstLine="420"/>
        <w:rPr>
          <w:color w:val="auto"/>
        </w:rPr>
      </w:pPr>
      <w:r>
        <w:rPr>
          <w:rFonts w:hint="eastAsia"/>
          <w:color w:val="auto"/>
        </w:rPr>
        <w:t>[87～88]【答案】DB。解析：本题主要考查老年人的用药注意。含甘草、人参、鹿茸等成分的中成药与二甲双胍联用产生拮抗作用，导致降糖效果降低；复方丹参片、复方丹参滴丸、银杏叶及其提取物制剂与法莫替丁同时服用，可产生络合效应，形成螯合物，影响疗效。</w:t>
      </w:r>
    </w:p>
    <w:p>
      <w:pPr>
        <w:pStyle w:val="115"/>
        <w:ind w:firstLine="420"/>
        <w:rPr>
          <w:color w:val="auto"/>
        </w:rPr>
      </w:pPr>
      <w:r>
        <w:rPr>
          <w:rFonts w:hint="eastAsia"/>
          <w:color w:val="auto"/>
        </w:rPr>
        <w:t>[89～90]【答案】CA。解析：本题主要考查朱砂的中毒表现。朱砂中毒的主要临床表现为恶心呕吐、腹痛腹泻、口腔黏膜充血、蛋白尿、急性肾功能衰竭；蟾酥中毒的主要临床表现为胸闷、心悸、心律不齐、脉缓慢无力、心电图显示房室传导阻滞。</w:t>
      </w:r>
    </w:p>
    <w:p>
      <w:pPr>
        <w:pStyle w:val="141"/>
      </w:pPr>
      <w:r>
        <w:t>三、综合分析</w:t>
      </w:r>
      <w:r>
        <w:rPr>
          <w:rFonts w:hint="eastAsia"/>
        </w:rPr>
        <w:t>选择</w:t>
      </w:r>
      <w:r>
        <w:t>题</w:t>
      </w:r>
    </w:p>
    <w:p>
      <w:pPr>
        <w:pStyle w:val="115"/>
        <w:ind w:firstLine="420"/>
        <w:rPr>
          <w:color w:val="auto"/>
        </w:rPr>
      </w:pPr>
      <w:r>
        <w:rPr>
          <w:rFonts w:hint="eastAsia"/>
          <w:color w:val="auto"/>
        </w:rPr>
        <w:t>[91～93]【答案】</w:t>
      </w:r>
      <w:r>
        <w:rPr>
          <w:color w:val="auto"/>
        </w:rPr>
        <w:t>DBC</w:t>
      </w:r>
      <w:r>
        <w:rPr>
          <w:rFonts w:hint="eastAsia"/>
          <w:color w:val="auto"/>
        </w:rPr>
        <w:t>。解析：本题主要考查脉象的相关知识。本患者脉象应指往来流利，如盘走珠，符合滑脉特点。除孕妇可见此种脉象外，平人脉滑而冲和，是营卫充实之象。主病为痰饮、食滞、实热等。</w:t>
      </w:r>
    </w:p>
    <w:p>
      <w:pPr>
        <w:pStyle w:val="115"/>
        <w:ind w:firstLine="420"/>
        <w:rPr>
          <w:color w:val="auto"/>
        </w:rPr>
      </w:pPr>
      <w:r>
        <w:rPr>
          <w:rFonts w:hint="eastAsia"/>
          <w:color w:val="auto"/>
        </w:rPr>
        <w:t>[94～95]【答案】B</w:t>
      </w:r>
      <w:r>
        <w:rPr>
          <w:color w:val="auto"/>
        </w:rPr>
        <w:t>C</w:t>
      </w:r>
      <w:r>
        <w:rPr>
          <w:rFonts w:hint="eastAsia"/>
          <w:color w:val="auto"/>
        </w:rPr>
        <w:t>。解析：本题主要考查八纲辨证和</w:t>
      </w:r>
      <w:r>
        <w:rPr>
          <w:color w:val="auto"/>
        </w:rPr>
        <w:t>脏腑辨证</w:t>
      </w:r>
      <w:r>
        <w:rPr>
          <w:rFonts w:hint="eastAsia"/>
          <w:color w:val="auto"/>
        </w:rPr>
        <w:t>。虚证的表现为面色苍白或萎黄，精神萎靡，神疲乏力，心悸气短，形寒肢冷或五心烦热，自汗盗汗，大便滑脱，小便失禁，舌少苔无苔，脉虚无力等。肺阴虚的表现为咳嗽较重，干咳无痰，或痰少而黏，并有咽喉干痒或声音嘶哑，身体消瘦，舌红少津、脉细无力。还可见午后发热，盗汗，两颧发红，舌质红，脉细数。</w:t>
      </w:r>
    </w:p>
    <w:p>
      <w:pPr>
        <w:pStyle w:val="115"/>
        <w:ind w:firstLine="420"/>
        <w:rPr>
          <w:color w:val="auto"/>
        </w:rPr>
      </w:pPr>
      <w:r>
        <w:rPr>
          <w:rFonts w:hint="eastAsia"/>
          <w:color w:val="auto"/>
        </w:rPr>
        <w:t>[96～99]【答案】ACAB。解析：本题主要考查泄泻的辨证治法和选方。泄泻腹痛，泻下急迫，粪色黄褐，气味臭秽，肛门灼热，小便短黄，烦热口渴。舌质红，苔黄腻，脉滑数辨证为湿热内蕴；应采取的治法是清热利湿；宜选用的中成药是复方黄连素片；宜选用的方剂是葛根芩连汤。</w:t>
      </w:r>
    </w:p>
    <w:p>
      <w:pPr>
        <w:pStyle w:val="115"/>
        <w:ind w:firstLine="420"/>
        <w:rPr>
          <w:color w:val="auto"/>
        </w:rPr>
      </w:pPr>
      <w:r>
        <w:rPr>
          <w:rFonts w:hint="eastAsia"/>
          <w:color w:val="auto"/>
        </w:rPr>
        <w:t>[100～102]【答案】EAA。解析：本题主要考查痹证的辨证论治。痹证日久不愈，肢体、关节疼痛，屈伸不利，关节肿大僵硬、变形，肌肉萎缩，筋脉拘急，肘膝不伸，伴腰膝酸软，骨蒸潮热，自汗、盗汗，舌红或淡，脉细数辨证为尪痹；宜选用的治法是化痰祛瘀，滋养肝肾；宜选用的方剂是桃红饮合独活寄生汤。</w:t>
      </w:r>
    </w:p>
    <w:p>
      <w:pPr>
        <w:pStyle w:val="115"/>
        <w:ind w:firstLine="420"/>
        <w:rPr>
          <w:color w:val="auto"/>
        </w:rPr>
      </w:pPr>
      <w:r>
        <w:rPr>
          <w:rFonts w:hint="eastAsia"/>
          <w:color w:val="auto"/>
        </w:rPr>
        <w:t>[103～106]【答案】CEEB。解析：本题主要考查含西药组分的中成药。维C银翘片为中西药复方制剂，本品含马来酸氯苯那敏、对乙酰氨基酚、维生素C。孕妇及哺乳期妇女慎用。肝、肾功能受损者慎用；膀胱颈梗阻、甲状腺功能亢进、青光眼、高血压和前列腺肥大者慎用。</w:t>
      </w:r>
    </w:p>
    <w:p>
      <w:pPr>
        <w:pStyle w:val="115"/>
        <w:ind w:firstLine="420"/>
        <w:rPr>
          <w:color w:val="auto"/>
        </w:rPr>
      </w:pPr>
      <w:r>
        <w:rPr>
          <w:rFonts w:hint="eastAsia"/>
          <w:color w:val="auto"/>
        </w:rPr>
        <w:t>[107～108]【答案】CE。解析：本题主要考查中成药所含西药成分。苏菲咳糖浆所含的化学成分是盐酸麻黄碱；大剂量或长期应用可引起震颤、焦虑、失眠、头痛、心悸、心动过速等不良反应。</w:t>
      </w:r>
    </w:p>
    <w:p>
      <w:pPr>
        <w:pStyle w:val="115"/>
        <w:ind w:firstLine="420"/>
        <w:rPr>
          <w:color w:val="auto"/>
        </w:rPr>
      </w:pPr>
      <w:r>
        <w:rPr>
          <w:rFonts w:hint="eastAsia"/>
          <w:color w:val="auto"/>
        </w:rPr>
        <w:t>[109～110]【答案】BD。解析：此题主要考查中药饮片的不良反应。胆矾中毒的不良反应是流涎、恶心、呕吐、腹痛、腹泻、呕血、便血等，口涎、呕吐物、粪便多呈蓝绿色，口中金属涩味；黄疸、中毒性肝炎等症状。中毒解救：胆矾的解毒剂首选依地酸二钠。</w:t>
      </w:r>
    </w:p>
    <w:p>
      <w:pPr>
        <w:pStyle w:val="141"/>
      </w:pPr>
      <w:r>
        <w:t>四、多项选择题</w:t>
      </w:r>
    </w:p>
    <w:p>
      <w:pPr>
        <w:pStyle w:val="115"/>
        <w:ind w:firstLine="420"/>
        <w:rPr>
          <w:color w:val="auto"/>
        </w:rPr>
      </w:pPr>
      <w:r>
        <w:rPr>
          <w:color w:val="auto"/>
        </w:rPr>
        <w:t>111.</w:t>
      </w:r>
      <w:r>
        <w:rPr>
          <w:rFonts w:hint="eastAsia"/>
          <w:color w:val="auto"/>
        </w:rPr>
        <w:t>【答案】ABD。解析：本题主要考查五行生克规律。根据五行生克规律来判断疾病转归的原则是，以“色脉相符”或“相生”为顺，以“色脉相克”为逆。肝病色青见弦脉，是色脉相符为顺，若反见浮脉（通常属肺金之脉）则为逆；心病色赤脉洪，是色脉相符为顺，若反见沉脉（通常属肾水之脉）则为逆；肺病色白脉浮，是色脉相符，若反见洪脉（通常属心火之脉）则为逆。C答案为水生木的关系，E答案是色脉相符，均属顺证。</w:t>
      </w:r>
    </w:p>
    <w:p>
      <w:pPr>
        <w:pStyle w:val="115"/>
        <w:ind w:firstLine="420"/>
        <w:rPr>
          <w:color w:val="auto"/>
        </w:rPr>
      </w:pPr>
      <w:r>
        <w:rPr>
          <w:color w:val="auto"/>
        </w:rPr>
        <w:t>112.</w:t>
      </w:r>
      <w:r>
        <w:rPr>
          <w:rFonts w:hint="eastAsia"/>
          <w:color w:val="auto"/>
        </w:rPr>
        <w:t>【答案】ABDE。解析：本题主要考查康复的原则。形神共养的原则有：养形重在养精血保胃气，养神重在调神护神。</w:t>
      </w:r>
    </w:p>
    <w:p>
      <w:pPr>
        <w:pStyle w:val="115"/>
        <w:ind w:firstLine="420"/>
        <w:rPr>
          <w:color w:val="auto"/>
        </w:rPr>
      </w:pPr>
      <w:r>
        <w:rPr>
          <w:color w:val="auto"/>
        </w:rPr>
        <w:t>113.</w:t>
      </w:r>
      <w:r>
        <w:rPr>
          <w:rFonts w:hint="eastAsia"/>
          <w:color w:val="auto"/>
        </w:rPr>
        <w:t>【答案】ACE。解析：本题主要考查治则与治法。正治包括寒者热之、热者寒之、虚则补之、实则泻之。反治包括热因热用、寒因寒用、塞因塞用、通因通用。</w:t>
      </w:r>
    </w:p>
    <w:p>
      <w:pPr>
        <w:pStyle w:val="115"/>
        <w:ind w:firstLine="420"/>
        <w:rPr>
          <w:color w:val="auto"/>
        </w:rPr>
      </w:pPr>
      <w:r>
        <w:rPr>
          <w:color w:val="auto"/>
        </w:rPr>
        <w:t>114.</w:t>
      </w:r>
      <w:r>
        <w:rPr>
          <w:rFonts w:hint="eastAsia"/>
          <w:color w:val="auto"/>
        </w:rPr>
        <w:t>【答案】DE。解析：本题主要考查脾胃气虚泄泻中成药选用。</w:t>
      </w:r>
    </w:p>
    <w:p>
      <w:pPr>
        <w:pStyle w:val="115"/>
        <w:ind w:firstLine="420"/>
        <w:rPr>
          <w:color w:val="auto"/>
        </w:rPr>
      </w:pPr>
      <w:r>
        <w:rPr>
          <w:color w:val="auto"/>
        </w:rPr>
        <w:t>115.</w:t>
      </w:r>
      <w:r>
        <w:rPr>
          <w:rFonts w:hint="eastAsia"/>
          <w:color w:val="auto"/>
        </w:rPr>
        <w:t>【答案】ABCDE。解析：本题主要考查咨询服务和内容。患者咨询执业药师包含的内容，执业药师承接咨询的内容广泛多样，患者咨询的内容一般包括如下几个方面。（1）药品名称包括通用名、商品名、别名。（2）药品适应病证与患者病情相对应。（3）中药汤剂煎煮如先煎、后下、冲服、烊化、另煎等，按医嘱单包，并注明煎服方法。（4）用药方法包括口服药品的正确服用方法、服用时间和用药前的特殊提示，如汤剂温度，热性病应冷服，寒性病应热服；配伍“药引”，如活络丹由黄酒送服。中成药各种剂型的正确使用方法；特殊剂型的用法等。（5）用药剂量包括首次剂量、维持剂量；每日用药次数、间隔时间、疗程。（6）服药后预计疗效及起效时间、维持时间。（7）药品的不良反应与药物相互作用。（8）有否替代药物或其他疗法。（9）药品的鉴定辨识、贮存（特别是中药饮片和汤剂以及特殊中药的贮存）和有效期。（10）药品价格、报销，是否进入医疗保险报销目录等。</w:t>
      </w:r>
    </w:p>
    <w:p>
      <w:pPr>
        <w:pStyle w:val="115"/>
        <w:ind w:firstLine="420"/>
        <w:rPr>
          <w:color w:val="auto"/>
        </w:rPr>
      </w:pPr>
      <w:r>
        <w:rPr>
          <w:color w:val="auto"/>
        </w:rPr>
        <w:t>116.</w:t>
      </w:r>
      <w:r>
        <w:rPr>
          <w:rFonts w:hint="eastAsia"/>
          <w:color w:val="auto"/>
        </w:rPr>
        <w:t>【答案】BCE。解析：本题主要考查罂粟壳的使用注意。关于罂粟壳使用管理要求的规定，临床使用时的用量一般在3～6g。本品有成瘾性，故不宜常服，孕妇及儿童禁用，运动员慎用。罂粟壳必须凭有麻醉药处方权的执业医师签名的淡红色麻醉药处方方可调配，应于群药中，且与群药一起调配，不得单方发药，每张处方不得超过三日用量，连续使用不得超过七天，成人一次的常用量为每天3～6g，处方保存三年备查。</w:t>
      </w:r>
    </w:p>
    <w:p>
      <w:pPr>
        <w:pStyle w:val="115"/>
        <w:ind w:firstLine="420"/>
        <w:rPr>
          <w:color w:val="auto"/>
        </w:rPr>
      </w:pPr>
      <w:r>
        <w:rPr>
          <w:color w:val="auto"/>
        </w:rPr>
        <w:t>117.</w:t>
      </w:r>
      <w:r>
        <w:rPr>
          <w:rFonts w:hint="eastAsia"/>
          <w:color w:val="auto"/>
        </w:rPr>
        <w:t>【答案】ABDE。解析：本题主要考查的是合理用药原则</w:t>
      </w:r>
      <w:r>
        <w:rPr>
          <w:color w:val="auto"/>
        </w:rPr>
        <w:t>。</w:t>
      </w:r>
      <w:r>
        <w:rPr>
          <w:rFonts w:hint="eastAsia"/>
          <w:color w:val="auto"/>
        </w:rPr>
        <w:t>合理用药的原则是：安全、有效、简便、经济。</w:t>
      </w:r>
    </w:p>
    <w:p>
      <w:pPr>
        <w:pStyle w:val="115"/>
        <w:ind w:firstLine="420"/>
        <w:rPr>
          <w:color w:val="auto"/>
        </w:rPr>
      </w:pPr>
      <w:r>
        <w:rPr>
          <w:color w:val="auto"/>
        </w:rPr>
        <w:t>118.</w:t>
      </w:r>
      <w:r>
        <w:rPr>
          <w:rFonts w:hint="eastAsia"/>
          <w:color w:val="auto"/>
        </w:rPr>
        <w:t>【答案】CDE。解析：本题主要考查了中西药联用。一些含生物碱的中药如麻黄、颠茄、洋金花、曼陀罗、莨菪等，可抑制胃蠕动及排空，延长红霉素、洋地黄类强心苷药物在胃内的滞留时间，或使红霉素被胃酸破坏而降低疗效，或使强心苷类药物在胃肠道内的吸收增加，引起洋地黄类中毒。</w:t>
      </w:r>
    </w:p>
    <w:p>
      <w:pPr>
        <w:pStyle w:val="115"/>
        <w:ind w:firstLine="420"/>
        <w:rPr>
          <w:color w:val="auto"/>
        </w:rPr>
      </w:pPr>
      <w:r>
        <w:rPr>
          <w:color w:val="auto"/>
        </w:rPr>
        <w:t>119.</w:t>
      </w:r>
      <w:r>
        <w:rPr>
          <w:rFonts w:hint="eastAsia"/>
          <w:color w:val="auto"/>
        </w:rPr>
        <w:t>【答案】BDE。解析：本题主要考查的是引起肾损害的动物类中药。包括：有斑蝥、鱼胆、海马、蜈蚣、蜂毒。</w:t>
      </w:r>
    </w:p>
    <w:p>
      <w:pPr>
        <w:pStyle w:val="115"/>
        <w:ind w:firstLine="420"/>
        <w:rPr>
          <w:color w:val="auto"/>
        </w:rPr>
      </w:pPr>
      <w:r>
        <w:rPr>
          <w:color w:val="auto"/>
        </w:rPr>
        <w:t>120.</w:t>
      </w:r>
      <w:r>
        <w:rPr>
          <w:rFonts w:hint="eastAsia"/>
          <w:color w:val="auto"/>
        </w:rPr>
        <w:t>【答案】ABD。解析：本题主要考查毒性中药的中毒表现。慢性白矾中毒症状有：神经毒性阿尔兹海默症、痴呆和认知功能障碍；骨骼软化和骨营养不良；肝肾功能损伤；以及非缺铁性小细胞低色素贫血等。急性白矾中毒症状有：口腔、喉头烧伤，呕吐腹泻，虚脱，甚至死亡。</w:t>
      </w:r>
    </w:p>
    <w:p>
      <w:pPr>
        <w:pStyle w:val="146"/>
        <w:spacing w:before="312" w:after="156"/>
        <w:ind w:firstLine="425"/>
      </w:pPr>
    </w:p>
    <w:sectPr>
      <w:headerReference r:id="rId5" w:type="first"/>
      <w:headerReference r:id="rId3" w:type="default"/>
      <w:footerReference r:id="rId6" w:type="default"/>
      <w:headerReference r:id="rId4" w:type="even"/>
      <w:footerReference r:id="rId7" w:type="even"/>
      <w:pgSz w:w="10490" w:h="14742"/>
      <w:pgMar w:top="1474" w:right="1247" w:bottom="1077" w:left="1247" w:header="851" w:footer="680"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大标宋简体">
    <w:altName w:val="微软雅黑"/>
    <w:panose1 w:val="00000000000000000000"/>
    <w:charset w:val="86"/>
    <w:family w:val="auto"/>
    <w:pitch w:val="default"/>
    <w:sig w:usb0="00000000" w:usb1="00000000" w:usb2="00000000" w:usb3="00000000" w:csb0="00040001" w:csb1="00000000"/>
  </w:font>
  <w:font w:name="方正粗宋简体">
    <w:altName w:val="宋体"/>
    <w:panose1 w:val="00000000000000000000"/>
    <w:charset w:val="86"/>
    <w:family w:val="script"/>
    <w:pitch w:val="default"/>
    <w:sig w:usb0="00000000" w:usb1="00000000" w:usb2="00000010"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方正大黑简体">
    <w:altName w:val="黑体"/>
    <w:panose1 w:val="00000000000000000000"/>
    <w:charset w:val="86"/>
    <w:family w:val="script"/>
    <w:pitch w:val="default"/>
    <w:sig w:usb0="00000000" w:usb1="00000000" w:usb2="00000010" w:usb3="00000000" w:csb0="00040000" w:csb1="00000000"/>
  </w:font>
  <w:font w:name="方正韵动粗黑简体">
    <w:altName w:val="黑体"/>
    <w:panose1 w:val="00000000000000000000"/>
    <w:charset w:val="86"/>
    <w:family w:val="auto"/>
    <w:pitch w:val="default"/>
    <w:sig w:usb0="00000000" w:usb1="0000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t>第</w:t>
    </w:r>
    <w:r>
      <w:fldChar w:fldCharType="begin"/>
    </w:r>
    <w:r>
      <w:instrText xml:space="preserve"> PAGE  \* Arabic  \* MERGEFORMAT </w:instrText>
    </w:r>
    <w:r>
      <w:fldChar w:fldCharType="separate"/>
    </w:r>
    <w:r>
      <w:t>1</w:t>
    </w:r>
    <w:r>
      <w:fldChar w:fldCharType="end"/>
    </w:r>
    <w:r>
      <w:t>页 共</w:t>
    </w:r>
    <w:r>
      <w:fldChar w:fldCharType="begin"/>
    </w:r>
    <w:r>
      <w:instrText xml:space="preserve"> NUMPAGES  \* Arabic  \* MERGEFORMAT </w:instrText>
    </w:r>
    <w:r>
      <w:fldChar w:fldCharType="separate"/>
    </w:r>
    <w:r>
      <w:t>9</w:t>
    </w:r>
    <w:r>
      <w:fldChar w:fldCharType="end"/>
    </w:r>
    <w: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t>第</w:t>
    </w:r>
    <w:r>
      <w:fldChar w:fldCharType="begin"/>
    </w:r>
    <w:r>
      <w:instrText xml:space="preserve"> PAGE  \* Arabic  \* MERGEFORMAT </w:instrText>
    </w:r>
    <w:r>
      <w:fldChar w:fldCharType="separate"/>
    </w:r>
    <w:r>
      <w:t>8</w:t>
    </w:r>
    <w:r>
      <w:fldChar w:fldCharType="end"/>
    </w:r>
    <w:r>
      <w:t>页 共</w:t>
    </w:r>
    <w:r>
      <w:fldChar w:fldCharType="begin"/>
    </w:r>
    <w:r>
      <w:instrText xml:space="preserve"> NUMPAGES  \* Arabic  \* MERGEFORMAT </w:instrText>
    </w:r>
    <w:r>
      <w:fldChar w:fldCharType="separate"/>
    </w:r>
    <w:r>
      <w:t>8</w:t>
    </w:r>
    <w:r>
      <w:fldChar w:fldCharType="end"/>
    </w:r>
    <w: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mc:AlternateContent>
        <mc:Choice Requires="wps">
          <w:drawing>
            <wp:anchor distT="0" distB="0" distL="114300" distR="114300" simplePos="0" relativeHeight="251657216" behindDoc="0" locked="0" layoutInCell="1" allowOverlap="1">
              <wp:simplePos x="0" y="0"/>
              <wp:positionH relativeFrom="column">
                <wp:posOffset>635</wp:posOffset>
              </wp:positionH>
              <wp:positionV relativeFrom="paragraph">
                <wp:posOffset>183515</wp:posOffset>
              </wp:positionV>
              <wp:extent cx="3893820" cy="635"/>
              <wp:effectExtent l="0" t="0" r="0" b="0"/>
              <wp:wrapNone/>
              <wp:docPr id="2" name="直接箭头连接符 18"/>
              <wp:cNvGraphicFramePr/>
              <a:graphic xmlns:a="http://schemas.openxmlformats.org/drawingml/2006/main">
                <a:graphicData uri="http://schemas.microsoft.com/office/word/2010/wordprocessingShape">
                  <wps:wsp>
                    <wps:cNvCnPr/>
                    <wps:spPr>
                      <a:xfrm>
                        <a:off x="0" y="0"/>
                        <a:ext cx="3893820" cy="635"/>
                      </a:xfrm>
                      <a:prstGeom prst="bentConnector3">
                        <a:avLst>
                          <a:gd name="adj1" fmla="val 50000"/>
                        </a:avLst>
                      </a:prstGeom>
                      <a:ln w="6350" cap="flat" cmpd="sng">
                        <a:solidFill>
                          <a:srgbClr val="000000"/>
                        </a:solidFill>
                        <a:prstDash val="solid"/>
                        <a:miter/>
                        <a:headEnd type="none" w="med" len="med"/>
                        <a:tailEnd type="none" w="med" len="med"/>
                      </a:ln>
                    </wps:spPr>
                    <wps:bodyPr/>
                  </wps:wsp>
                </a:graphicData>
              </a:graphic>
            </wp:anchor>
          </w:drawing>
        </mc:Choice>
        <mc:Fallback>
          <w:pict>
            <v:shape id="直接箭头连接符 18" o:spid="_x0000_s1026" o:spt="34" type="#_x0000_t34" style="position:absolute;left:0pt;margin-left:0.05pt;margin-top:14.45pt;height:0.05pt;width:306.6pt;z-index:251657216;mso-width-relative:page;mso-height-relative:page;" filled="f" stroked="t" coordsize="21600,21600" o:gfxdata="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lDOU+0gAAAAYBAAAPAAAAAAAAAAEAIAAAACIAAABkcnMvZG93bnJldi54bWxQSwEC&#10;FAAUAAAACACHTuJA2TZ/C/oBAADUAwAADgAAAAAAAAABACAAAAAhAQAAZHJzL2Uyb0RvYy54bWxQ&#10;SwUGAAAAAAYABgBZAQAAjQUAAAAA&#10;" adj="10800">
              <v:fill on="f" focussize="0,0"/>
              <v:stroke weight="0.5pt" color="#000000" joinstyle="miter"/>
              <v:imagedata o:title=""/>
              <o:lock v:ext="edit" aspectratio="f"/>
            </v:shape>
          </w:pict>
        </mc:Fallback>
      </mc:AlternateContent>
    </w:r>
    <w:r>
      <w:drawing>
        <wp:inline distT="0" distB="0" distL="0" distR="0">
          <wp:extent cx="1254760" cy="504825"/>
          <wp:effectExtent l="0" t="0" r="254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54760" cy="504825"/>
                  </a:xfrm>
                  <a:prstGeom prst="rect">
                    <a:avLst/>
                  </a:prstGeom>
                </pic:spPr>
              </pic:pic>
            </a:graphicData>
          </a:graphic>
        </wp:inline>
      </w:drawing>
    </w:r>
    <w:r>
      <w:pict>
        <v:shape id="PowerPlusWaterMarkObject4865095" o:spid="_x0000_s2050" o:spt="136" type="#_x0000_t136" style="position:absolute;left:0pt;height:70.45pt;width:493.15pt;mso-position-horizontal:center;mso-position-horizontal-relative:margin;mso-position-vertical:center;mso-position-vertical-relative:margin;rotation:20643840f;z-index:-251657216;mso-width-relative:page;mso-height-relative:page;" fillcolor="#C0C0C0" filled="t" o:preferrelative="t" stroked="f" coordsize="21600,21600" o:allowincell="f">
          <v:path/>
          <v:fill on="t" opacity="32768f" focussize="0,0"/>
          <v:stroke on="f"/>
          <v:imagedata o:title=""/>
          <o:lock v:ext="edit" text="f"/>
          <v:textpath on="t" fitshape="t" fitpath="t" trim="t" xscale="f" string="www.cyikao.com" style="font-family:宋体;font-size:8pt;v-text-align:center;"/>
        </v:shape>
      </w:pict>
    </w:r>
    <w:r>
      <mc:AlternateContent>
        <mc:Choice Requires="wps">
          <w:drawing>
            <wp:anchor distT="0" distB="0" distL="114300" distR="114300" simplePos="0" relativeHeight="251658240" behindDoc="0" locked="0" layoutInCell="1" allowOverlap="1">
              <wp:simplePos x="0" y="0"/>
              <wp:positionH relativeFrom="column">
                <wp:posOffset>-56515</wp:posOffset>
              </wp:positionH>
              <wp:positionV relativeFrom="paragraph">
                <wp:posOffset>-15875</wp:posOffset>
              </wp:positionV>
              <wp:extent cx="2143125" cy="294640"/>
              <wp:effectExtent l="0" t="0" r="0" b="0"/>
              <wp:wrapNone/>
              <wp:docPr id="39" name="文本框 2"/>
              <wp:cNvGraphicFramePr/>
              <a:graphic xmlns:a="http://schemas.openxmlformats.org/drawingml/2006/main">
                <a:graphicData uri="http://schemas.microsoft.com/office/word/2010/wordprocessingShape">
                  <wps:wsp>
                    <wps:cNvSpPr txBox="1"/>
                    <wps:spPr>
                      <a:xfrm>
                        <a:off x="0" y="0"/>
                        <a:ext cx="2143125" cy="294640"/>
                      </a:xfrm>
                      <a:prstGeom prst="rect">
                        <a:avLst/>
                      </a:prstGeom>
                      <a:noFill/>
                      <a:ln w="9525">
                        <a:noFill/>
                      </a:ln>
                      <a:effectLst/>
                    </wps:spPr>
                    <wps:txbx>
                      <w:txbxContent>
                        <w:p>
                          <w:pPr>
                            <w:rPr>
                              <w:rFonts w:ascii="黑体" w:hAnsi="黑体" w:eastAsia="黑体"/>
                              <w:color w:val="000000"/>
                              <w:sz w:val="20"/>
                              <w:szCs w:val="20"/>
                            </w:rPr>
                          </w:pPr>
                          <w:r>
                            <w:rPr>
                              <w:rFonts w:hint="eastAsia" w:ascii="黑体" w:hAnsi="黑体" w:eastAsia="黑体"/>
                              <w:color w:val="000000"/>
                              <w:sz w:val="20"/>
                              <w:szCs w:val="20"/>
                            </w:rPr>
                            <w:t>学员专用 请勿外泄</w:t>
                          </w:r>
                        </w:p>
                      </w:txbxContent>
                    </wps:txbx>
                    <wps:bodyPr upright="1"/>
                  </wps:wsp>
                </a:graphicData>
              </a:graphic>
            </wp:anchor>
          </w:drawing>
        </mc:Choice>
        <mc:Fallback>
          <w:pict>
            <v:shape id="文本框 2" o:spid="_x0000_s1026" o:spt="202" type="#_x0000_t202" style="position:absolute;left:0pt;margin-left:-4.45pt;margin-top:-1.25pt;height:23.2pt;width:168.75pt;z-index:251658240;mso-width-relative:page;mso-height-relative:page;" filled="f" stroked="f" coordsize="21600,21600" o:gfxdata="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ICHtGTXAAAACAEAAA8AAAAAAAAA&#10;AQAgAAAAIgAAAGRycy9kb3ducmV2LnhtbFBLAQIUABQAAAAIAIdO4kCnAfa8oAEAABgDAAAOAAAA&#10;AAAAAAEAIAAAACYBAABkcnMvZTJvRG9jLnhtbFBLBQYAAAAABgAGAFkBAAA4BQAAAAA=&#10;">
              <v:fill on="f" focussize="0,0"/>
              <v:stroke on="f"/>
              <v:imagedata o:title=""/>
              <o:lock v:ext="edit" aspectratio="f"/>
              <v:textbox>
                <w:txbxContent>
                  <w:p>
                    <w:pPr>
                      <w:rPr>
                        <w:rFonts w:ascii="黑体" w:hAnsi="黑体" w:eastAsia="黑体"/>
                        <w:color w:val="000000"/>
                        <w:sz w:val="20"/>
                        <w:szCs w:val="20"/>
                      </w:rPr>
                    </w:pPr>
                    <w:r>
                      <w:rPr>
                        <w:rFonts w:hint="eastAsia" w:ascii="黑体" w:hAnsi="黑体" w:eastAsia="黑体"/>
                        <w:color w:val="000000"/>
                        <w:sz w:val="20"/>
                        <w:szCs w:val="20"/>
                      </w:rPr>
                      <w:t>学员专用 请勿外泄</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5168" behindDoc="0" locked="0" layoutInCell="1" allowOverlap="1">
              <wp:simplePos x="0" y="0"/>
              <wp:positionH relativeFrom="column">
                <wp:posOffset>1198880</wp:posOffset>
              </wp:positionH>
              <wp:positionV relativeFrom="paragraph">
                <wp:posOffset>164465</wp:posOffset>
              </wp:positionV>
              <wp:extent cx="3829050" cy="635"/>
              <wp:effectExtent l="0" t="0" r="0" b="0"/>
              <wp:wrapNone/>
              <wp:docPr id="1" name="直接箭头连接符 20"/>
              <wp:cNvGraphicFramePr/>
              <a:graphic xmlns:a="http://schemas.openxmlformats.org/drawingml/2006/main">
                <a:graphicData uri="http://schemas.microsoft.com/office/word/2010/wordprocessingShape">
                  <wps:wsp>
                    <wps:cNvCnPr/>
                    <wps:spPr>
                      <a:xfrm>
                        <a:off x="0" y="0"/>
                        <a:ext cx="3829050" cy="635"/>
                      </a:xfrm>
                      <a:prstGeom prst="bentConnector3">
                        <a:avLst>
                          <a:gd name="adj1" fmla="val 50000"/>
                        </a:avLst>
                      </a:prstGeom>
                      <a:ln w="6350" cap="flat" cmpd="sng">
                        <a:solidFill>
                          <a:srgbClr val="000000"/>
                        </a:solidFill>
                        <a:prstDash val="solid"/>
                        <a:miter/>
                        <a:headEnd type="none" w="med" len="med"/>
                        <a:tailEnd type="none" w="med" len="med"/>
                      </a:ln>
                    </wps:spPr>
                    <wps:bodyPr/>
                  </wps:wsp>
                </a:graphicData>
              </a:graphic>
            </wp:anchor>
          </w:drawing>
        </mc:Choice>
        <mc:Fallback>
          <w:pict>
            <v:shape id="直接箭头连接符 20" o:spid="_x0000_s1026" o:spt="34" type="#_x0000_t34" style="position:absolute;left:0pt;margin-left:94.4pt;margin-top:12.95pt;height:0.05pt;width:301.5pt;z-index:251655168;mso-width-relative:page;mso-height-relative:page;" filled="f" stroked="t" coordsize="21600,21600" o:gfxdata="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5C5HO1QAAAAkBAAAPAAAAAAAAAAEAIAAAACIAAABkcnMvZG93bnJldi54bWxQSwEC&#10;FAAUAAAACACHTuJAWCdFh/cBAADUAwAADgAAAAAAAAABACAAAAAkAQAAZHJzL2Uyb0RvYy54bWxQ&#10;SwUGAAAAAAYABgBZAQAAjQUAAAAA&#10;" adj="10800">
              <v:fill on="f" focussize="0,0"/>
              <v:stroke weight="0.5pt" color="#000000" joinstyle="miter"/>
              <v:imagedata o:title=""/>
              <o:lock v:ext="edit" aspectratio="f"/>
            </v:shape>
          </w:pict>
        </mc:Fallback>
      </mc:AlternateContent>
    </w:r>
    <w:r>
      <w:drawing>
        <wp:inline distT="0" distB="0" distL="0" distR="0">
          <wp:extent cx="1254760" cy="504825"/>
          <wp:effectExtent l="0" t="0" r="2540" b="9525"/>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54760" cy="504825"/>
                  </a:xfrm>
                  <a:prstGeom prst="rect">
                    <a:avLst/>
                  </a:prstGeom>
                </pic:spPr>
              </pic:pic>
            </a:graphicData>
          </a:graphic>
        </wp:inline>
      </w:drawing>
    </w:r>
    <w:r>
      <w:pict>
        <v:shape id="PowerPlusWaterMarkObject4865094" o:spid="_x0000_s2054" o:spt="136" type="#_x0000_t136" style="position:absolute;left:0pt;height:70.45pt;width:493.15pt;mso-position-horizontal:center;mso-position-horizontal-relative:margin;mso-position-vertical:center;mso-position-vertical-relative:margin;rotation:20643840f;z-index:-251656192;mso-width-relative:page;mso-height-relative:page;" fillcolor="#C0C0C0" filled="t" o:preferrelative="t" stroked="f" coordsize="21600,21600" o:allowincell="f">
          <v:path/>
          <v:fill on="t" opacity="32768f" focussize="0,0"/>
          <v:stroke on="f"/>
          <v:imagedata o:title=""/>
          <o:lock v:ext="edit" text="f"/>
          <v:textpath on="t" fitshape="t" fitpath="t" trim="t" xscale="f" string="www.cyikao.com" style="font-family:宋体;font-size:8pt;v-text-align:center;"/>
        </v:shape>
      </w:pict>
    </w:r>
    <w:r>
      <mc:AlternateContent>
        <mc:Choice Requires="wps">
          <w:drawing>
            <wp:anchor distT="0" distB="0" distL="114300" distR="114300" simplePos="0" relativeHeight="251656192" behindDoc="0" locked="0" layoutInCell="1" allowOverlap="1">
              <wp:simplePos x="0" y="0"/>
              <wp:positionH relativeFrom="column">
                <wp:posOffset>3839210</wp:posOffset>
              </wp:positionH>
              <wp:positionV relativeFrom="paragraph">
                <wp:posOffset>-35560</wp:posOffset>
              </wp:positionV>
              <wp:extent cx="1780540" cy="294640"/>
              <wp:effectExtent l="0" t="0" r="0" b="0"/>
              <wp:wrapNone/>
              <wp:docPr id="42" name="文本框 19"/>
              <wp:cNvGraphicFramePr/>
              <a:graphic xmlns:a="http://schemas.openxmlformats.org/drawingml/2006/main">
                <a:graphicData uri="http://schemas.microsoft.com/office/word/2010/wordprocessingShape">
                  <wps:wsp>
                    <wps:cNvSpPr txBox="1"/>
                    <wps:spPr>
                      <a:xfrm>
                        <a:off x="0" y="0"/>
                        <a:ext cx="1780540" cy="294640"/>
                      </a:xfrm>
                      <a:prstGeom prst="rect">
                        <a:avLst/>
                      </a:prstGeom>
                      <a:noFill/>
                      <a:ln w="9525">
                        <a:noFill/>
                      </a:ln>
                      <a:effectLst/>
                    </wps:spPr>
                    <wps:txbx>
                      <w:txbxContent>
                        <w:p>
                          <w:pPr>
                            <w:rPr>
                              <w:rFonts w:ascii="黑体" w:hAnsi="黑体" w:eastAsia="黑体"/>
                              <w:color w:val="000000"/>
                              <w:sz w:val="20"/>
                              <w:szCs w:val="20"/>
                            </w:rPr>
                          </w:pPr>
                          <w:r>
                            <w:rPr>
                              <w:rFonts w:hint="eastAsia" w:ascii="黑体" w:hAnsi="黑体" w:eastAsia="黑体"/>
                              <w:color w:val="000000"/>
                              <w:sz w:val="20"/>
                              <w:szCs w:val="20"/>
                            </w:rPr>
                            <w:t>学员专用 请勿外泄</w:t>
                          </w:r>
                        </w:p>
                      </w:txbxContent>
                    </wps:txbx>
                    <wps:bodyPr upright="1"/>
                  </wps:wsp>
                </a:graphicData>
              </a:graphic>
            </wp:anchor>
          </w:drawing>
        </mc:Choice>
        <mc:Fallback>
          <w:pict>
            <v:shape id="文本框 19" o:spid="_x0000_s1026" o:spt="202" type="#_x0000_t202" style="position:absolute;left:0pt;margin-left:302.3pt;margin-top:-2.8pt;height:23.2pt;width:140.2pt;z-index:251656192;mso-width-relative:page;mso-height-relative:page;" filled="f" stroked="f" coordsize="21600,21600" o:gfxdata="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i7ltq1gAAAAkBAAAPAAAAAAAAAAEA&#10;IAAAACIAAABkcnMvZG93bnJldi54bWxQSwECFAAUAAAACACHTuJAfogKtZ8BAAAZAwAADgAAAAAA&#10;AAABACAAAAAlAQAAZHJzL2Uyb0RvYy54bWxQSwUGAAAAAAYABgBZAQAANgUAAAAA&#10;">
              <v:fill on="f" focussize="0,0"/>
              <v:stroke on="f"/>
              <v:imagedata o:title=""/>
              <o:lock v:ext="edit" aspectratio="f"/>
              <v:textbox>
                <w:txbxContent>
                  <w:p>
                    <w:pPr>
                      <w:rPr>
                        <w:rFonts w:ascii="黑体" w:hAnsi="黑体" w:eastAsia="黑体"/>
                        <w:color w:val="000000"/>
                        <w:sz w:val="20"/>
                        <w:szCs w:val="20"/>
                      </w:rPr>
                    </w:pPr>
                    <w:r>
                      <w:rPr>
                        <w:rFonts w:hint="eastAsia" w:ascii="黑体" w:hAnsi="黑体" w:eastAsia="黑体"/>
                        <w:color w:val="000000"/>
                        <w:sz w:val="20"/>
                        <w:szCs w:val="20"/>
                      </w:rPr>
                      <w:t>学员专用 请勿外泄</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PowerPlusWaterMarkObject4865093" o:spid="_x0000_s2049" o:spt="136" type="#_x0000_t136" style="position:absolute;left:0pt;height:70.45pt;width:493.15pt;mso-position-horizontal:center;mso-position-horizontal-relative:margin;mso-position-vertical:center;mso-position-vertical-relative:margin;rotation:20643840f;z-index:-251658240;mso-width-relative:page;mso-height-relative:page;" fillcolor="#C0C0C0" filled="t" o:preferrelative="t" stroked="f" coordsize="21600,21600" o:allowincell="f">
          <v:path/>
          <v:fill on="t" opacity="32768f" focussize="0,0"/>
          <v:stroke on="f"/>
          <v:imagedata o:title=""/>
          <o:lock v:ext="edit" text="f"/>
          <v:textpath on="t" fitshape="t" fitpath="t" trim="t" xscale="f" string="www.cyikao.com" style="font-family:宋体;font-size:8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attachedTemplate r:id="rId1"/>
  <w:trackRevisions w:val="1"/>
  <w:documentProtection w:enforcement="0"/>
  <w:defaultTabStop w:val="420"/>
  <w:evenAndOddHeaders w:val="1"/>
  <w:drawingGridHorizontalSpacing w:val="105"/>
  <w:drawingGridVerticalSpacing w:val="156"/>
  <w:doNotShadeFormData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528"/>
    <w:rsid w:val="00011BE3"/>
    <w:rsid w:val="0002646A"/>
    <w:rsid w:val="00033093"/>
    <w:rsid w:val="00044A09"/>
    <w:rsid w:val="00054712"/>
    <w:rsid w:val="000600D5"/>
    <w:rsid w:val="00061C5B"/>
    <w:rsid w:val="00064CFF"/>
    <w:rsid w:val="000713DF"/>
    <w:rsid w:val="000728DB"/>
    <w:rsid w:val="000837B2"/>
    <w:rsid w:val="00084DF4"/>
    <w:rsid w:val="0008742E"/>
    <w:rsid w:val="00090939"/>
    <w:rsid w:val="0009281A"/>
    <w:rsid w:val="0009440E"/>
    <w:rsid w:val="000C1664"/>
    <w:rsid w:val="000C221A"/>
    <w:rsid w:val="000C6A67"/>
    <w:rsid w:val="000C7A55"/>
    <w:rsid w:val="000C7B5A"/>
    <w:rsid w:val="000D00A0"/>
    <w:rsid w:val="000D60E7"/>
    <w:rsid w:val="000D70A4"/>
    <w:rsid w:val="000E02B3"/>
    <w:rsid w:val="00104E81"/>
    <w:rsid w:val="0010523C"/>
    <w:rsid w:val="0010627D"/>
    <w:rsid w:val="00112725"/>
    <w:rsid w:val="00113096"/>
    <w:rsid w:val="00117EC0"/>
    <w:rsid w:val="001229B1"/>
    <w:rsid w:val="00130E90"/>
    <w:rsid w:val="00133AAC"/>
    <w:rsid w:val="00137836"/>
    <w:rsid w:val="001406BA"/>
    <w:rsid w:val="00151BDD"/>
    <w:rsid w:val="0016105A"/>
    <w:rsid w:val="00167B28"/>
    <w:rsid w:val="00171A8A"/>
    <w:rsid w:val="00172A27"/>
    <w:rsid w:val="00173EA3"/>
    <w:rsid w:val="001744EE"/>
    <w:rsid w:val="0017501F"/>
    <w:rsid w:val="00175DF4"/>
    <w:rsid w:val="0018471E"/>
    <w:rsid w:val="00184BFD"/>
    <w:rsid w:val="00185140"/>
    <w:rsid w:val="00191595"/>
    <w:rsid w:val="00193313"/>
    <w:rsid w:val="00196AFE"/>
    <w:rsid w:val="00196D54"/>
    <w:rsid w:val="0019767C"/>
    <w:rsid w:val="001A70F4"/>
    <w:rsid w:val="001B1659"/>
    <w:rsid w:val="001B6E67"/>
    <w:rsid w:val="001C4D45"/>
    <w:rsid w:val="001D1E00"/>
    <w:rsid w:val="001D4987"/>
    <w:rsid w:val="001D5024"/>
    <w:rsid w:val="001E12DB"/>
    <w:rsid w:val="001E7FBA"/>
    <w:rsid w:val="001F3DAC"/>
    <w:rsid w:val="001F487C"/>
    <w:rsid w:val="001F5732"/>
    <w:rsid w:val="00204E0F"/>
    <w:rsid w:val="002050C1"/>
    <w:rsid w:val="00215DA5"/>
    <w:rsid w:val="00216AAC"/>
    <w:rsid w:val="00223D8B"/>
    <w:rsid w:val="002303D9"/>
    <w:rsid w:val="00232D13"/>
    <w:rsid w:val="00246D3E"/>
    <w:rsid w:val="00255048"/>
    <w:rsid w:val="00256CB7"/>
    <w:rsid w:val="002634CC"/>
    <w:rsid w:val="00263535"/>
    <w:rsid w:val="00265F86"/>
    <w:rsid w:val="00293346"/>
    <w:rsid w:val="00293D4D"/>
    <w:rsid w:val="0029591C"/>
    <w:rsid w:val="002A4B31"/>
    <w:rsid w:val="002A5D25"/>
    <w:rsid w:val="002C3F3B"/>
    <w:rsid w:val="002D3CC2"/>
    <w:rsid w:val="002D479A"/>
    <w:rsid w:val="002D6F7B"/>
    <w:rsid w:val="002E0246"/>
    <w:rsid w:val="002E7C17"/>
    <w:rsid w:val="002F0E92"/>
    <w:rsid w:val="002F3749"/>
    <w:rsid w:val="003177F3"/>
    <w:rsid w:val="003319FE"/>
    <w:rsid w:val="0033362E"/>
    <w:rsid w:val="00347EA3"/>
    <w:rsid w:val="00351ADC"/>
    <w:rsid w:val="00353AFB"/>
    <w:rsid w:val="00353F16"/>
    <w:rsid w:val="00357020"/>
    <w:rsid w:val="0035736C"/>
    <w:rsid w:val="00357C42"/>
    <w:rsid w:val="00362D7F"/>
    <w:rsid w:val="003637AA"/>
    <w:rsid w:val="0037126E"/>
    <w:rsid w:val="00387CCA"/>
    <w:rsid w:val="00390CCB"/>
    <w:rsid w:val="003A25A2"/>
    <w:rsid w:val="003B2372"/>
    <w:rsid w:val="003C44C5"/>
    <w:rsid w:val="003D10AE"/>
    <w:rsid w:val="003D6376"/>
    <w:rsid w:val="003E1C44"/>
    <w:rsid w:val="003E474C"/>
    <w:rsid w:val="003E4C3C"/>
    <w:rsid w:val="003E622A"/>
    <w:rsid w:val="003F1F02"/>
    <w:rsid w:val="003F5C18"/>
    <w:rsid w:val="00403256"/>
    <w:rsid w:val="00416BA7"/>
    <w:rsid w:val="00422293"/>
    <w:rsid w:val="00432FE7"/>
    <w:rsid w:val="004369C2"/>
    <w:rsid w:val="00450766"/>
    <w:rsid w:val="00451138"/>
    <w:rsid w:val="00455131"/>
    <w:rsid w:val="00456AF6"/>
    <w:rsid w:val="004579A2"/>
    <w:rsid w:val="00457A59"/>
    <w:rsid w:val="00481265"/>
    <w:rsid w:val="0048458B"/>
    <w:rsid w:val="00484718"/>
    <w:rsid w:val="004B4190"/>
    <w:rsid w:val="004C074A"/>
    <w:rsid w:val="004C0BAE"/>
    <w:rsid w:val="004C3382"/>
    <w:rsid w:val="004C42E5"/>
    <w:rsid w:val="004C6C15"/>
    <w:rsid w:val="004D1D0B"/>
    <w:rsid w:val="004D4715"/>
    <w:rsid w:val="004D4950"/>
    <w:rsid w:val="004E2B0B"/>
    <w:rsid w:val="004E662D"/>
    <w:rsid w:val="004E7AB6"/>
    <w:rsid w:val="004F419D"/>
    <w:rsid w:val="004F46D2"/>
    <w:rsid w:val="00520794"/>
    <w:rsid w:val="005310A9"/>
    <w:rsid w:val="00537CF3"/>
    <w:rsid w:val="00545A6B"/>
    <w:rsid w:val="00556975"/>
    <w:rsid w:val="00562732"/>
    <w:rsid w:val="00562DA4"/>
    <w:rsid w:val="005636A9"/>
    <w:rsid w:val="0057068D"/>
    <w:rsid w:val="005730B2"/>
    <w:rsid w:val="0057540F"/>
    <w:rsid w:val="00593804"/>
    <w:rsid w:val="005960B6"/>
    <w:rsid w:val="005A2AB2"/>
    <w:rsid w:val="005A4524"/>
    <w:rsid w:val="005B06E4"/>
    <w:rsid w:val="005C1EE6"/>
    <w:rsid w:val="005C4D3C"/>
    <w:rsid w:val="005D4C84"/>
    <w:rsid w:val="005E2478"/>
    <w:rsid w:val="005F0E8D"/>
    <w:rsid w:val="005F2CE2"/>
    <w:rsid w:val="006019DA"/>
    <w:rsid w:val="00602675"/>
    <w:rsid w:val="006027F2"/>
    <w:rsid w:val="00610860"/>
    <w:rsid w:val="00622054"/>
    <w:rsid w:val="006232B3"/>
    <w:rsid w:val="00623B11"/>
    <w:rsid w:val="00630FB7"/>
    <w:rsid w:val="00633B8C"/>
    <w:rsid w:val="006349BB"/>
    <w:rsid w:val="00634BE3"/>
    <w:rsid w:val="00643236"/>
    <w:rsid w:val="00653EE5"/>
    <w:rsid w:val="00655511"/>
    <w:rsid w:val="00662C09"/>
    <w:rsid w:val="006630EE"/>
    <w:rsid w:val="0067479E"/>
    <w:rsid w:val="00693D63"/>
    <w:rsid w:val="00696BE4"/>
    <w:rsid w:val="006A1303"/>
    <w:rsid w:val="006B0FFA"/>
    <w:rsid w:val="006B2215"/>
    <w:rsid w:val="006D0D8C"/>
    <w:rsid w:val="006D48D6"/>
    <w:rsid w:val="006E2629"/>
    <w:rsid w:val="006E2E76"/>
    <w:rsid w:val="006F1A07"/>
    <w:rsid w:val="0070033B"/>
    <w:rsid w:val="00700ECB"/>
    <w:rsid w:val="00701235"/>
    <w:rsid w:val="00702B8D"/>
    <w:rsid w:val="007048A7"/>
    <w:rsid w:val="00711378"/>
    <w:rsid w:val="00713F40"/>
    <w:rsid w:val="00717EE2"/>
    <w:rsid w:val="007319C3"/>
    <w:rsid w:val="00740AF4"/>
    <w:rsid w:val="007411E4"/>
    <w:rsid w:val="00741D36"/>
    <w:rsid w:val="0074427E"/>
    <w:rsid w:val="00746038"/>
    <w:rsid w:val="007532BB"/>
    <w:rsid w:val="0076378A"/>
    <w:rsid w:val="00767361"/>
    <w:rsid w:val="007714AC"/>
    <w:rsid w:val="00772485"/>
    <w:rsid w:val="00776CBE"/>
    <w:rsid w:val="0077779A"/>
    <w:rsid w:val="00780D95"/>
    <w:rsid w:val="00780DB4"/>
    <w:rsid w:val="007857AA"/>
    <w:rsid w:val="007A0DD4"/>
    <w:rsid w:val="007A2AF8"/>
    <w:rsid w:val="007B1BC9"/>
    <w:rsid w:val="007C012C"/>
    <w:rsid w:val="007C0E90"/>
    <w:rsid w:val="007C1050"/>
    <w:rsid w:val="007D6F54"/>
    <w:rsid w:val="007E0855"/>
    <w:rsid w:val="007E131E"/>
    <w:rsid w:val="007E7801"/>
    <w:rsid w:val="007F3C39"/>
    <w:rsid w:val="007F40E1"/>
    <w:rsid w:val="007F4BE8"/>
    <w:rsid w:val="00804189"/>
    <w:rsid w:val="008076F8"/>
    <w:rsid w:val="0081543B"/>
    <w:rsid w:val="00817350"/>
    <w:rsid w:val="00824E32"/>
    <w:rsid w:val="008270BF"/>
    <w:rsid w:val="008319AF"/>
    <w:rsid w:val="00831ADE"/>
    <w:rsid w:val="00834060"/>
    <w:rsid w:val="00835014"/>
    <w:rsid w:val="00836EDE"/>
    <w:rsid w:val="008426A3"/>
    <w:rsid w:val="0085687A"/>
    <w:rsid w:val="00863BA8"/>
    <w:rsid w:val="00874AFF"/>
    <w:rsid w:val="008846B8"/>
    <w:rsid w:val="00890FBA"/>
    <w:rsid w:val="00893EEB"/>
    <w:rsid w:val="008A1F4A"/>
    <w:rsid w:val="008A259B"/>
    <w:rsid w:val="008A5EDD"/>
    <w:rsid w:val="008B2A37"/>
    <w:rsid w:val="008B5098"/>
    <w:rsid w:val="008C25DA"/>
    <w:rsid w:val="008C3A4F"/>
    <w:rsid w:val="008C4460"/>
    <w:rsid w:val="008C7DFE"/>
    <w:rsid w:val="008D2431"/>
    <w:rsid w:val="008D6277"/>
    <w:rsid w:val="008D722B"/>
    <w:rsid w:val="008E0FB0"/>
    <w:rsid w:val="008E1D71"/>
    <w:rsid w:val="008E2EEE"/>
    <w:rsid w:val="008E2FBF"/>
    <w:rsid w:val="00906116"/>
    <w:rsid w:val="009175E6"/>
    <w:rsid w:val="00920342"/>
    <w:rsid w:val="00944CB6"/>
    <w:rsid w:val="009456F9"/>
    <w:rsid w:val="00953C08"/>
    <w:rsid w:val="00964BD9"/>
    <w:rsid w:val="009654E2"/>
    <w:rsid w:val="009662D3"/>
    <w:rsid w:val="00967ECB"/>
    <w:rsid w:val="00967FAB"/>
    <w:rsid w:val="00972D6E"/>
    <w:rsid w:val="009775F3"/>
    <w:rsid w:val="009958E5"/>
    <w:rsid w:val="00995BAE"/>
    <w:rsid w:val="009B1A26"/>
    <w:rsid w:val="009C3ED8"/>
    <w:rsid w:val="009D01CE"/>
    <w:rsid w:val="009D2F7E"/>
    <w:rsid w:val="009D48AF"/>
    <w:rsid w:val="009D5422"/>
    <w:rsid w:val="009D5576"/>
    <w:rsid w:val="00A039A7"/>
    <w:rsid w:val="00A11341"/>
    <w:rsid w:val="00A11882"/>
    <w:rsid w:val="00A11DA8"/>
    <w:rsid w:val="00A121E2"/>
    <w:rsid w:val="00A155D3"/>
    <w:rsid w:val="00A20B92"/>
    <w:rsid w:val="00A230BC"/>
    <w:rsid w:val="00A235AC"/>
    <w:rsid w:val="00A249CF"/>
    <w:rsid w:val="00A318AE"/>
    <w:rsid w:val="00A32DA7"/>
    <w:rsid w:val="00A344B5"/>
    <w:rsid w:val="00A41344"/>
    <w:rsid w:val="00A4201C"/>
    <w:rsid w:val="00A42ECE"/>
    <w:rsid w:val="00A43E6B"/>
    <w:rsid w:val="00A461DD"/>
    <w:rsid w:val="00A47CBE"/>
    <w:rsid w:val="00A54D92"/>
    <w:rsid w:val="00A60C02"/>
    <w:rsid w:val="00A6484B"/>
    <w:rsid w:val="00A67FF6"/>
    <w:rsid w:val="00A76F34"/>
    <w:rsid w:val="00A848E4"/>
    <w:rsid w:val="00A86255"/>
    <w:rsid w:val="00AA348D"/>
    <w:rsid w:val="00AA430F"/>
    <w:rsid w:val="00AA47B6"/>
    <w:rsid w:val="00AA4B2F"/>
    <w:rsid w:val="00AB2360"/>
    <w:rsid w:val="00AB390B"/>
    <w:rsid w:val="00AC7BF2"/>
    <w:rsid w:val="00AD4DE7"/>
    <w:rsid w:val="00AD5BE3"/>
    <w:rsid w:val="00AD79B9"/>
    <w:rsid w:val="00AE1AC0"/>
    <w:rsid w:val="00AE6E26"/>
    <w:rsid w:val="00AF1009"/>
    <w:rsid w:val="00AF38F3"/>
    <w:rsid w:val="00B07457"/>
    <w:rsid w:val="00B159D5"/>
    <w:rsid w:val="00B17077"/>
    <w:rsid w:val="00B34208"/>
    <w:rsid w:val="00B345F5"/>
    <w:rsid w:val="00B411ED"/>
    <w:rsid w:val="00B558B1"/>
    <w:rsid w:val="00B61A29"/>
    <w:rsid w:val="00B74339"/>
    <w:rsid w:val="00B8152D"/>
    <w:rsid w:val="00B83943"/>
    <w:rsid w:val="00B922D1"/>
    <w:rsid w:val="00B96814"/>
    <w:rsid w:val="00B97003"/>
    <w:rsid w:val="00B9778E"/>
    <w:rsid w:val="00BA4133"/>
    <w:rsid w:val="00BB2320"/>
    <w:rsid w:val="00BB24AD"/>
    <w:rsid w:val="00BB561F"/>
    <w:rsid w:val="00BB60FE"/>
    <w:rsid w:val="00BC0176"/>
    <w:rsid w:val="00BD7A1D"/>
    <w:rsid w:val="00BE23DA"/>
    <w:rsid w:val="00BF3CB0"/>
    <w:rsid w:val="00BF4D32"/>
    <w:rsid w:val="00C12625"/>
    <w:rsid w:val="00C13498"/>
    <w:rsid w:val="00C15395"/>
    <w:rsid w:val="00C250E9"/>
    <w:rsid w:val="00C266C6"/>
    <w:rsid w:val="00C31410"/>
    <w:rsid w:val="00C35247"/>
    <w:rsid w:val="00C37703"/>
    <w:rsid w:val="00C464F9"/>
    <w:rsid w:val="00C85692"/>
    <w:rsid w:val="00C86B22"/>
    <w:rsid w:val="00C87A39"/>
    <w:rsid w:val="00CA0524"/>
    <w:rsid w:val="00CA3426"/>
    <w:rsid w:val="00CA4E6D"/>
    <w:rsid w:val="00CC0187"/>
    <w:rsid w:val="00CC2695"/>
    <w:rsid w:val="00CC4A94"/>
    <w:rsid w:val="00CC5088"/>
    <w:rsid w:val="00CC52C3"/>
    <w:rsid w:val="00CD4BE0"/>
    <w:rsid w:val="00CE0FC2"/>
    <w:rsid w:val="00CF10B8"/>
    <w:rsid w:val="00CF3BD3"/>
    <w:rsid w:val="00CF44B1"/>
    <w:rsid w:val="00D0287D"/>
    <w:rsid w:val="00D13977"/>
    <w:rsid w:val="00D143F4"/>
    <w:rsid w:val="00D21A4B"/>
    <w:rsid w:val="00D2225C"/>
    <w:rsid w:val="00D256A0"/>
    <w:rsid w:val="00D31528"/>
    <w:rsid w:val="00D53BC7"/>
    <w:rsid w:val="00D620F4"/>
    <w:rsid w:val="00D64779"/>
    <w:rsid w:val="00D6561F"/>
    <w:rsid w:val="00D65F9F"/>
    <w:rsid w:val="00D715C4"/>
    <w:rsid w:val="00D71F6C"/>
    <w:rsid w:val="00D72492"/>
    <w:rsid w:val="00D72FF7"/>
    <w:rsid w:val="00D81F4B"/>
    <w:rsid w:val="00D838FB"/>
    <w:rsid w:val="00D84EF8"/>
    <w:rsid w:val="00D92137"/>
    <w:rsid w:val="00D94E13"/>
    <w:rsid w:val="00DA4A24"/>
    <w:rsid w:val="00DB3679"/>
    <w:rsid w:val="00DC14A4"/>
    <w:rsid w:val="00DC2F17"/>
    <w:rsid w:val="00DC6A05"/>
    <w:rsid w:val="00DF1DF5"/>
    <w:rsid w:val="00DF29C2"/>
    <w:rsid w:val="00E01B91"/>
    <w:rsid w:val="00E1565D"/>
    <w:rsid w:val="00E231E9"/>
    <w:rsid w:val="00E320FC"/>
    <w:rsid w:val="00E34365"/>
    <w:rsid w:val="00E35190"/>
    <w:rsid w:val="00E517DD"/>
    <w:rsid w:val="00E52AB3"/>
    <w:rsid w:val="00E544FE"/>
    <w:rsid w:val="00E62051"/>
    <w:rsid w:val="00E62675"/>
    <w:rsid w:val="00E841A8"/>
    <w:rsid w:val="00E86651"/>
    <w:rsid w:val="00E86A32"/>
    <w:rsid w:val="00E93CE6"/>
    <w:rsid w:val="00EA0884"/>
    <w:rsid w:val="00EA4975"/>
    <w:rsid w:val="00EA5852"/>
    <w:rsid w:val="00EB20F0"/>
    <w:rsid w:val="00EB3E3C"/>
    <w:rsid w:val="00EC3B77"/>
    <w:rsid w:val="00ED057C"/>
    <w:rsid w:val="00ED4A4E"/>
    <w:rsid w:val="00ED4E74"/>
    <w:rsid w:val="00ED78C8"/>
    <w:rsid w:val="00EE0149"/>
    <w:rsid w:val="00EE5D1B"/>
    <w:rsid w:val="00EF117C"/>
    <w:rsid w:val="00EF1A99"/>
    <w:rsid w:val="00EF669D"/>
    <w:rsid w:val="00F01012"/>
    <w:rsid w:val="00F01EFF"/>
    <w:rsid w:val="00F12A80"/>
    <w:rsid w:val="00F142C7"/>
    <w:rsid w:val="00F147EF"/>
    <w:rsid w:val="00F25400"/>
    <w:rsid w:val="00F3110E"/>
    <w:rsid w:val="00F360B7"/>
    <w:rsid w:val="00F37F0D"/>
    <w:rsid w:val="00F43BC8"/>
    <w:rsid w:val="00F5258F"/>
    <w:rsid w:val="00F5687D"/>
    <w:rsid w:val="00F65849"/>
    <w:rsid w:val="00F710C5"/>
    <w:rsid w:val="00F71AB0"/>
    <w:rsid w:val="00F73D38"/>
    <w:rsid w:val="00F75132"/>
    <w:rsid w:val="00F8185D"/>
    <w:rsid w:val="00F84885"/>
    <w:rsid w:val="00F90503"/>
    <w:rsid w:val="00F91C98"/>
    <w:rsid w:val="00F97797"/>
    <w:rsid w:val="00FA5351"/>
    <w:rsid w:val="00FA6A21"/>
    <w:rsid w:val="00FC152C"/>
    <w:rsid w:val="00FD0392"/>
    <w:rsid w:val="00FD22C8"/>
    <w:rsid w:val="00FD3247"/>
    <w:rsid w:val="00FD715C"/>
    <w:rsid w:val="00FF2D26"/>
    <w:rsid w:val="00FF449A"/>
    <w:rsid w:val="01E61D73"/>
    <w:rsid w:val="024170D4"/>
    <w:rsid w:val="026C3111"/>
    <w:rsid w:val="03EC61BA"/>
    <w:rsid w:val="04562CDC"/>
    <w:rsid w:val="048170D5"/>
    <w:rsid w:val="056C47A9"/>
    <w:rsid w:val="064809A0"/>
    <w:rsid w:val="06827A89"/>
    <w:rsid w:val="076B43C5"/>
    <w:rsid w:val="07B51F67"/>
    <w:rsid w:val="08D65171"/>
    <w:rsid w:val="095C49EA"/>
    <w:rsid w:val="0BCC29FE"/>
    <w:rsid w:val="0BFD462F"/>
    <w:rsid w:val="0C82453A"/>
    <w:rsid w:val="0CED0CC0"/>
    <w:rsid w:val="0DBD6359"/>
    <w:rsid w:val="0E1A2652"/>
    <w:rsid w:val="0F094C9B"/>
    <w:rsid w:val="0F28292F"/>
    <w:rsid w:val="0FA92C71"/>
    <w:rsid w:val="0FB5235F"/>
    <w:rsid w:val="0FFD1497"/>
    <w:rsid w:val="10210E5F"/>
    <w:rsid w:val="10C60102"/>
    <w:rsid w:val="11325CA0"/>
    <w:rsid w:val="1182145A"/>
    <w:rsid w:val="118A6066"/>
    <w:rsid w:val="11DA56CD"/>
    <w:rsid w:val="11F13204"/>
    <w:rsid w:val="13BF20E4"/>
    <w:rsid w:val="140250BA"/>
    <w:rsid w:val="149808D4"/>
    <w:rsid w:val="14A66315"/>
    <w:rsid w:val="14B21B05"/>
    <w:rsid w:val="14E102B8"/>
    <w:rsid w:val="14E93577"/>
    <w:rsid w:val="14EA09F0"/>
    <w:rsid w:val="15D76164"/>
    <w:rsid w:val="15DD4A73"/>
    <w:rsid w:val="160431EA"/>
    <w:rsid w:val="164D2DFA"/>
    <w:rsid w:val="16582F39"/>
    <w:rsid w:val="165D3450"/>
    <w:rsid w:val="175704C2"/>
    <w:rsid w:val="176C070A"/>
    <w:rsid w:val="17864A44"/>
    <w:rsid w:val="180137E4"/>
    <w:rsid w:val="188D0467"/>
    <w:rsid w:val="19BA58BA"/>
    <w:rsid w:val="19E61B6D"/>
    <w:rsid w:val="1A010FD8"/>
    <w:rsid w:val="1AA35140"/>
    <w:rsid w:val="1ABA6DB2"/>
    <w:rsid w:val="1B8B4DF5"/>
    <w:rsid w:val="1CA56AFC"/>
    <w:rsid w:val="1CFB0368"/>
    <w:rsid w:val="1D2962A9"/>
    <w:rsid w:val="1E477868"/>
    <w:rsid w:val="1E531F20"/>
    <w:rsid w:val="1ECC4C80"/>
    <w:rsid w:val="1F0B4B6E"/>
    <w:rsid w:val="1F3C6CA2"/>
    <w:rsid w:val="1FD20E1B"/>
    <w:rsid w:val="20BB6B12"/>
    <w:rsid w:val="211D1D23"/>
    <w:rsid w:val="2135737B"/>
    <w:rsid w:val="215B27F0"/>
    <w:rsid w:val="216C0421"/>
    <w:rsid w:val="2192180E"/>
    <w:rsid w:val="233F41BF"/>
    <w:rsid w:val="236603F3"/>
    <w:rsid w:val="23B20580"/>
    <w:rsid w:val="23F67C8E"/>
    <w:rsid w:val="243C13D1"/>
    <w:rsid w:val="2579478B"/>
    <w:rsid w:val="26150538"/>
    <w:rsid w:val="265B5BDC"/>
    <w:rsid w:val="2781695F"/>
    <w:rsid w:val="27FC28CB"/>
    <w:rsid w:val="281A7F94"/>
    <w:rsid w:val="282E1BFE"/>
    <w:rsid w:val="29446D02"/>
    <w:rsid w:val="2A541A7F"/>
    <w:rsid w:val="2B396842"/>
    <w:rsid w:val="2C425D39"/>
    <w:rsid w:val="2C5A556F"/>
    <w:rsid w:val="2C5E423F"/>
    <w:rsid w:val="2CFC0307"/>
    <w:rsid w:val="2E521054"/>
    <w:rsid w:val="2E5B3160"/>
    <w:rsid w:val="2F802974"/>
    <w:rsid w:val="2F985FE7"/>
    <w:rsid w:val="2FCD7299"/>
    <w:rsid w:val="2FE1172F"/>
    <w:rsid w:val="3016186C"/>
    <w:rsid w:val="309644B7"/>
    <w:rsid w:val="30CF0178"/>
    <w:rsid w:val="31CC426D"/>
    <w:rsid w:val="322270FE"/>
    <w:rsid w:val="33005608"/>
    <w:rsid w:val="33123198"/>
    <w:rsid w:val="332B3069"/>
    <w:rsid w:val="343F4C44"/>
    <w:rsid w:val="34840A2A"/>
    <w:rsid w:val="3530018C"/>
    <w:rsid w:val="369E2426"/>
    <w:rsid w:val="36B46EA4"/>
    <w:rsid w:val="36BF521F"/>
    <w:rsid w:val="375E7B22"/>
    <w:rsid w:val="3790773C"/>
    <w:rsid w:val="37FB573F"/>
    <w:rsid w:val="38D9489B"/>
    <w:rsid w:val="39AF70CB"/>
    <w:rsid w:val="39DA288B"/>
    <w:rsid w:val="39EC3622"/>
    <w:rsid w:val="3AFA1588"/>
    <w:rsid w:val="3C510B6B"/>
    <w:rsid w:val="3C7D6413"/>
    <w:rsid w:val="3CA45243"/>
    <w:rsid w:val="3DDA2350"/>
    <w:rsid w:val="3E196A00"/>
    <w:rsid w:val="3E8570E2"/>
    <w:rsid w:val="3E8B0E39"/>
    <w:rsid w:val="3F936BEB"/>
    <w:rsid w:val="40511E97"/>
    <w:rsid w:val="410647C4"/>
    <w:rsid w:val="415A2416"/>
    <w:rsid w:val="416F0970"/>
    <w:rsid w:val="41F3200F"/>
    <w:rsid w:val="43116850"/>
    <w:rsid w:val="43274CB6"/>
    <w:rsid w:val="43391BDA"/>
    <w:rsid w:val="43701BA3"/>
    <w:rsid w:val="43D67922"/>
    <w:rsid w:val="44FF55A5"/>
    <w:rsid w:val="45504A20"/>
    <w:rsid w:val="4609782D"/>
    <w:rsid w:val="479E111B"/>
    <w:rsid w:val="47FB0682"/>
    <w:rsid w:val="4946182B"/>
    <w:rsid w:val="4952486C"/>
    <w:rsid w:val="4A1C285A"/>
    <w:rsid w:val="4A4816CF"/>
    <w:rsid w:val="4B0663EE"/>
    <w:rsid w:val="4B8D2890"/>
    <w:rsid w:val="4B902A71"/>
    <w:rsid w:val="4BB8131B"/>
    <w:rsid w:val="4BC9454D"/>
    <w:rsid w:val="4C387149"/>
    <w:rsid w:val="4C484820"/>
    <w:rsid w:val="4C5F543E"/>
    <w:rsid w:val="4CA5755E"/>
    <w:rsid w:val="4CFB4CC4"/>
    <w:rsid w:val="4DEC507B"/>
    <w:rsid w:val="4E9F59B3"/>
    <w:rsid w:val="4F9C3C21"/>
    <w:rsid w:val="4FA57F05"/>
    <w:rsid w:val="4FDA2ED5"/>
    <w:rsid w:val="50141BE2"/>
    <w:rsid w:val="5048581A"/>
    <w:rsid w:val="50875A67"/>
    <w:rsid w:val="51F32C8C"/>
    <w:rsid w:val="52072B37"/>
    <w:rsid w:val="52096870"/>
    <w:rsid w:val="52272391"/>
    <w:rsid w:val="522D3B18"/>
    <w:rsid w:val="52643E0C"/>
    <w:rsid w:val="5345648B"/>
    <w:rsid w:val="539F0E72"/>
    <w:rsid w:val="53AD6FE7"/>
    <w:rsid w:val="54375391"/>
    <w:rsid w:val="54A94BF5"/>
    <w:rsid w:val="55250141"/>
    <w:rsid w:val="55AF18CE"/>
    <w:rsid w:val="56E95AA1"/>
    <w:rsid w:val="573B6D1B"/>
    <w:rsid w:val="57610A78"/>
    <w:rsid w:val="57647B16"/>
    <w:rsid w:val="579A2DFB"/>
    <w:rsid w:val="57D919D5"/>
    <w:rsid w:val="57EB3115"/>
    <w:rsid w:val="58DB3117"/>
    <w:rsid w:val="5A3F33B7"/>
    <w:rsid w:val="5A9C08A8"/>
    <w:rsid w:val="5AC34736"/>
    <w:rsid w:val="5ACC4D78"/>
    <w:rsid w:val="5B094E72"/>
    <w:rsid w:val="5B3B5000"/>
    <w:rsid w:val="5B5818BC"/>
    <w:rsid w:val="5CB307BC"/>
    <w:rsid w:val="5CE7188C"/>
    <w:rsid w:val="5DB6481F"/>
    <w:rsid w:val="5DBD202B"/>
    <w:rsid w:val="5E4244B0"/>
    <w:rsid w:val="5E692546"/>
    <w:rsid w:val="5EF66122"/>
    <w:rsid w:val="5F2D6DB9"/>
    <w:rsid w:val="5F794444"/>
    <w:rsid w:val="6008278D"/>
    <w:rsid w:val="602E5F06"/>
    <w:rsid w:val="60AC386D"/>
    <w:rsid w:val="614A53AC"/>
    <w:rsid w:val="61545AEC"/>
    <w:rsid w:val="61AA1B5D"/>
    <w:rsid w:val="61E62D3C"/>
    <w:rsid w:val="620C1A36"/>
    <w:rsid w:val="6217721C"/>
    <w:rsid w:val="621C29F1"/>
    <w:rsid w:val="626D2E17"/>
    <w:rsid w:val="62724331"/>
    <w:rsid w:val="62A86E93"/>
    <w:rsid w:val="62DA6A19"/>
    <w:rsid w:val="63EF48A3"/>
    <w:rsid w:val="641A6DB5"/>
    <w:rsid w:val="641C5189"/>
    <w:rsid w:val="64912182"/>
    <w:rsid w:val="65B3216E"/>
    <w:rsid w:val="668C3220"/>
    <w:rsid w:val="674373F0"/>
    <w:rsid w:val="67F64F17"/>
    <w:rsid w:val="687C44A9"/>
    <w:rsid w:val="68DB3F1F"/>
    <w:rsid w:val="6AD72262"/>
    <w:rsid w:val="6AF20EB7"/>
    <w:rsid w:val="6B6431EB"/>
    <w:rsid w:val="6B64361E"/>
    <w:rsid w:val="6BE568A8"/>
    <w:rsid w:val="6C2063C3"/>
    <w:rsid w:val="6C2957A9"/>
    <w:rsid w:val="6C6408F3"/>
    <w:rsid w:val="6C83547E"/>
    <w:rsid w:val="6C881180"/>
    <w:rsid w:val="6D140CD9"/>
    <w:rsid w:val="6D87168C"/>
    <w:rsid w:val="6D98184E"/>
    <w:rsid w:val="6D9837DA"/>
    <w:rsid w:val="6DB93C68"/>
    <w:rsid w:val="6DF515FF"/>
    <w:rsid w:val="6E581C79"/>
    <w:rsid w:val="6E6D19DD"/>
    <w:rsid w:val="6F2122C6"/>
    <w:rsid w:val="6F416D2E"/>
    <w:rsid w:val="6F4D0A6A"/>
    <w:rsid w:val="6F5608BC"/>
    <w:rsid w:val="6F775DD7"/>
    <w:rsid w:val="6F9E63E8"/>
    <w:rsid w:val="70183C3C"/>
    <w:rsid w:val="70967CD4"/>
    <w:rsid w:val="71354452"/>
    <w:rsid w:val="71900C9B"/>
    <w:rsid w:val="724A71AA"/>
    <w:rsid w:val="72AD76A1"/>
    <w:rsid w:val="72FB3394"/>
    <w:rsid w:val="73DF0665"/>
    <w:rsid w:val="74897AE0"/>
    <w:rsid w:val="74F24122"/>
    <w:rsid w:val="756A4542"/>
    <w:rsid w:val="76075367"/>
    <w:rsid w:val="761D6301"/>
    <w:rsid w:val="76465A70"/>
    <w:rsid w:val="76933F03"/>
    <w:rsid w:val="76BA61B0"/>
    <w:rsid w:val="77814006"/>
    <w:rsid w:val="782630DF"/>
    <w:rsid w:val="78B87F4E"/>
    <w:rsid w:val="78D42FCF"/>
    <w:rsid w:val="7949005C"/>
    <w:rsid w:val="795621AC"/>
    <w:rsid w:val="79877814"/>
    <w:rsid w:val="7A4E7573"/>
    <w:rsid w:val="7A90116C"/>
    <w:rsid w:val="7AA23B5A"/>
    <w:rsid w:val="7ABC6839"/>
    <w:rsid w:val="7AE359F3"/>
    <w:rsid w:val="7AE50572"/>
    <w:rsid w:val="7AE75D2B"/>
    <w:rsid w:val="7B8A2FF8"/>
    <w:rsid w:val="7BA8341E"/>
    <w:rsid w:val="7BD94133"/>
    <w:rsid w:val="7C46089E"/>
    <w:rsid w:val="7C684712"/>
    <w:rsid w:val="7CC44D28"/>
    <w:rsid w:val="7DFB274A"/>
    <w:rsid w:val="7E1411FE"/>
    <w:rsid w:val="7E3F2851"/>
    <w:rsid w:val="7E427539"/>
    <w:rsid w:val="7EA74C48"/>
    <w:rsid w:val="7EF30CF4"/>
    <w:rsid w:val="7F3431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name="heading 1"/>
    <w:lsdException w:qFormat="1" w:unhideWhenUsed="0" w:uiPriority="0" w:name="heading 2"/>
    <w:lsdException w:qFormat="1" w:unhideWhenUsed="0" w:uiPriority="0" w:name="heading 3"/>
    <w:lsdException w:qFormat="1" w:unhideWhenUsed="0" w:uiPriority="0" w:name="heading 4"/>
    <w:lsdException w:qFormat="1" w:unhideWhenUsed="0" w:uiPriority="0" w:name="heading 5"/>
    <w:lsdException w:qFormat="1" w:unhideWhenUsed="0" w:uiPriority="0" w:name="heading 6"/>
    <w:lsdException w:qFormat="1" w:unhideWhenUsed="0" w:uiPriority="0" w:name="heading 7"/>
    <w:lsdException w:qFormat="1" w:unhideWhenUsed="0" w:uiPriority="0" w:name="heading 8"/>
    <w:lsdException w:qFormat="1" w:unhideWhenUsed="0" w:uiPriority="0"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name="toc 1"/>
    <w:lsdException w:qFormat="1" w:unhideWhenUsed="0" w:uiPriority="39" w:name="toc 2"/>
    <w:lsdException w:qFormat="1" w:unhideWhenUsed="0" w:uiPriority="39" w:name="toc 3"/>
    <w:lsdException w:qFormat="1"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unhideWhenUsed="0" w:uiPriority="99" w:name="annotation text"/>
    <w:lsdException w:qFormat="1" w:unhideWhenUsed="0" w:uiPriority="0" w:semiHidden="0" w:name="header"/>
    <w:lsdException w:qFormat="1" w:unhideWhenUsed="0" w:uiPriority="99" w:name="footer"/>
    <w:lsdException w:unhideWhenUsed="0" w:uiPriority="99" w:name="index heading"/>
    <w:lsdException w:qFormat="1" w:unhideWhenUsed="0" w:uiPriority="0"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qFormat="1" w:unhideWhenUsed="0" w:uiPriority="0"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unhideWhenUsed="0" w:uiPriority="10" w:semiHidden="0" w:name="Title"/>
    <w:lsdException w:unhideWhenUsed="0" w:uiPriority="99" w:name="Closing"/>
    <w:lsdException w:unhideWhenUsed="0" w:uiPriority="99" w:name="Signature"/>
    <w:lsdException w:qFormat="1" w:uiPriority="1" w:name="Default Paragraph Font"/>
    <w:lsdException w:qFormat="1" w:unhideWhenUsed="0" w:uiPriority="0"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0" w:semiHidden="0" w:name="Subtitle"/>
    <w:lsdException w:unhideWhenUsed="0" w:uiPriority="99" w:name="Salutation"/>
    <w:lsdException w:unhideWhenUsed="0" w:uiPriority="99" w:name="Date"/>
    <w:lsdException w:qFormat="1" w:unhideWhenUsed="0" w:uiPriority="0"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nhideWhenUsed="0" w:uiPriority="0" w:name="Hyperlink"/>
    <w:lsdException w:unhideWhenUsed="0" w:uiPriority="99" w:name="FollowedHyperlink"/>
    <w:lsdException w:qFormat="1" w:unhideWhenUsed="0" w:uiPriority="22" w:name="Strong"/>
    <w:lsdException w:qFormat="1" w:unhideWhenUsed="0" w:uiPriority="20" w:name="Emphasis"/>
    <w:lsdException w:qFormat="1" w:unhideWhenUsed="0" w:uiPriority="99" w:name="Document Map"/>
    <w:lsdException w:unhideWhenUsed="0" w:uiPriority="99" w:name="Plain Text"/>
    <w:lsdException w:unhideWhenUsed="0" w:uiPriority="99" w:name="E-mail Signature"/>
    <w:lsdException w:qFormat="1" w:unhideWhenUsed="0" w:uiPriority="0" w:semiHidden="0"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widowControl w:val="0"/>
      <w:spacing w:line="30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7"/>
    <w:semiHidden/>
    <w:qFormat/>
    <w:uiPriority w:val="0"/>
    <w:pPr>
      <w:widowControl/>
      <w:outlineLvl w:val="0"/>
    </w:pPr>
    <w:rPr>
      <w:kern w:val="0"/>
      <w:szCs w:val="21"/>
    </w:rPr>
  </w:style>
  <w:style w:type="paragraph" w:styleId="4">
    <w:name w:val="heading 2"/>
    <w:basedOn w:val="1"/>
    <w:next w:val="1"/>
    <w:link w:val="148"/>
    <w:semiHidden/>
    <w:qFormat/>
    <w:uiPriority w:val="0"/>
    <w:pPr>
      <w:widowControl/>
      <w:spacing w:before="100" w:beforeAutospacing="1" w:after="100" w:afterAutospacing="1"/>
      <w:jc w:val="center"/>
      <w:outlineLvl w:val="1"/>
    </w:pPr>
    <w:rPr>
      <w:rFonts w:ascii="黑体" w:eastAsia="黑体"/>
      <w:kern w:val="0"/>
      <w:sz w:val="36"/>
      <w:szCs w:val="36"/>
    </w:rPr>
  </w:style>
  <w:style w:type="paragraph" w:styleId="5">
    <w:name w:val="heading 3"/>
    <w:basedOn w:val="1"/>
    <w:next w:val="1"/>
    <w:link w:val="149"/>
    <w:semiHidden/>
    <w:qFormat/>
    <w:uiPriority w:val="0"/>
    <w:pPr>
      <w:keepNext/>
      <w:keepLines/>
      <w:widowControl/>
      <w:spacing w:before="100" w:beforeAutospacing="1" w:after="100" w:afterAutospacing="1"/>
      <w:jc w:val="center"/>
      <w:outlineLvl w:val="2"/>
    </w:pPr>
    <w:rPr>
      <w:rFonts w:eastAsia="黑体"/>
      <w:bCs/>
      <w:kern w:val="0"/>
      <w:sz w:val="32"/>
      <w:szCs w:val="32"/>
    </w:rPr>
  </w:style>
  <w:style w:type="paragraph" w:styleId="6">
    <w:name w:val="heading 4"/>
    <w:basedOn w:val="1"/>
    <w:next w:val="1"/>
    <w:link w:val="150"/>
    <w:semiHidden/>
    <w:qFormat/>
    <w:uiPriority w:val="0"/>
    <w:pPr>
      <w:keepNext/>
      <w:keepLines/>
      <w:widowControl/>
      <w:spacing w:before="280" w:after="290" w:line="372" w:lineRule="auto"/>
      <w:outlineLvl w:val="3"/>
    </w:pPr>
    <w:rPr>
      <w:rFonts w:ascii="Arial" w:hAnsi="Arial" w:eastAsia="黑体"/>
      <w:b/>
      <w:bCs/>
      <w:kern w:val="0"/>
      <w:sz w:val="28"/>
      <w:szCs w:val="28"/>
    </w:rPr>
  </w:style>
  <w:style w:type="paragraph" w:styleId="7">
    <w:name w:val="heading 5"/>
    <w:basedOn w:val="1"/>
    <w:next w:val="1"/>
    <w:link w:val="151"/>
    <w:semiHidden/>
    <w:qFormat/>
    <w:uiPriority w:val="0"/>
    <w:pPr>
      <w:keepNext/>
      <w:keepLines/>
      <w:widowControl/>
      <w:spacing w:before="280" w:after="290" w:line="372" w:lineRule="auto"/>
      <w:outlineLvl w:val="4"/>
    </w:pPr>
    <w:rPr>
      <w:b/>
      <w:bCs/>
      <w:kern w:val="0"/>
      <w:sz w:val="28"/>
      <w:szCs w:val="28"/>
    </w:rPr>
  </w:style>
  <w:style w:type="paragraph" w:styleId="8">
    <w:name w:val="heading 6"/>
    <w:basedOn w:val="1"/>
    <w:next w:val="1"/>
    <w:link w:val="152"/>
    <w:semiHidden/>
    <w:qFormat/>
    <w:uiPriority w:val="0"/>
    <w:pPr>
      <w:keepNext/>
      <w:keepLines/>
      <w:widowControl/>
      <w:spacing w:before="240" w:after="64" w:line="317" w:lineRule="auto"/>
      <w:outlineLvl w:val="5"/>
    </w:pPr>
    <w:rPr>
      <w:rFonts w:ascii="Arial" w:hAnsi="Arial" w:eastAsia="黑体"/>
      <w:b/>
      <w:bCs/>
      <w:kern w:val="0"/>
      <w:sz w:val="24"/>
      <w:szCs w:val="20"/>
    </w:rPr>
  </w:style>
  <w:style w:type="paragraph" w:styleId="9">
    <w:name w:val="heading 7"/>
    <w:basedOn w:val="1"/>
    <w:next w:val="1"/>
    <w:link w:val="202"/>
    <w:semiHidden/>
    <w:qFormat/>
    <w:uiPriority w:val="0"/>
    <w:pPr>
      <w:keepNext/>
      <w:keepLines/>
      <w:widowControl/>
      <w:spacing w:before="240" w:after="64" w:line="320" w:lineRule="auto"/>
      <w:outlineLvl w:val="6"/>
    </w:pPr>
    <w:rPr>
      <w:b/>
      <w:bCs/>
      <w:kern w:val="0"/>
      <w:sz w:val="24"/>
    </w:rPr>
  </w:style>
  <w:style w:type="paragraph" w:styleId="10">
    <w:name w:val="heading 8"/>
    <w:basedOn w:val="1"/>
    <w:next w:val="1"/>
    <w:link w:val="203"/>
    <w:semiHidden/>
    <w:qFormat/>
    <w:uiPriority w:val="0"/>
    <w:pPr>
      <w:keepNext/>
      <w:keepLines/>
      <w:widowControl/>
      <w:spacing w:before="240" w:after="64" w:line="320" w:lineRule="auto"/>
      <w:outlineLvl w:val="7"/>
    </w:pPr>
    <w:rPr>
      <w:rFonts w:ascii="Cambria" w:hAnsi="Cambria" w:cs="黑体"/>
      <w:kern w:val="0"/>
      <w:sz w:val="2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No paragraph style]"/>
    <w:qFormat/>
    <w:uiPriority w:val="0"/>
    <w:pPr>
      <w:widowControl w:val="0"/>
      <w:autoSpaceDE w:val="0"/>
      <w:autoSpaceDN w:val="0"/>
      <w:adjustRightInd w:val="0"/>
      <w:spacing w:line="288" w:lineRule="auto"/>
      <w:jc w:val="both"/>
      <w:textAlignment w:val="center"/>
    </w:pPr>
    <w:rPr>
      <w:rFonts w:ascii="宋体" w:hAnsi="Times New Roman" w:eastAsia="宋体" w:cs="宋体"/>
      <w:color w:val="000000"/>
      <w:sz w:val="24"/>
      <w:szCs w:val="24"/>
      <w:lang w:val="zh-CN" w:eastAsia="zh-CN" w:bidi="ar-SA"/>
    </w:rPr>
  </w:style>
  <w:style w:type="paragraph" w:styleId="11">
    <w:name w:val="Document Map"/>
    <w:basedOn w:val="1"/>
    <w:link w:val="153"/>
    <w:semiHidden/>
    <w:qFormat/>
    <w:uiPriority w:val="99"/>
    <w:rPr>
      <w:rFonts w:ascii="宋体"/>
      <w:sz w:val="18"/>
      <w:szCs w:val="18"/>
    </w:rPr>
  </w:style>
  <w:style w:type="paragraph" w:styleId="12">
    <w:name w:val="Body Text"/>
    <w:basedOn w:val="1"/>
    <w:link w:val="182"/>
    <w:semiHidden/>
    <w:qFormat/>
    <w:uiPriority w:val="0"/>
    <w:pPr>
      <w:spacing w:after="120"/>
    </w:pPr>
  </w:style>
  <w:style w:type="paragraph" w:styleId="13">
    <w:name w:val="toc 3"/>
    <w:basedOn w:val="1"/>
    <w:next w:val="1"/>
    <w:semiHidden/>
    <w:qFormat/>
    <w:uiPriority w:val="39"/>
    <w:pPr>
      <w:spacing w:line="360" w:lineRule="auto"/>
      <w:ind w:left="400" w:leftChars="400"/>
    </w:pPr>
    <w:rPr>
      <w:sz w:val="24"/>
    </w:rPr>
  </w:style>
  <w:style w:type="paragraph" w:styleId="14">
    <w:name w:val="Balloon Text"/>
    <w:basedOn w:val="1"/>
    <w:link w:val="160"/>
    <w:semiHidden/>
    <w:qFormat/>
    <w:uiPriority w:val="99"/>
    <w:rPr>
      <w:sz w:val="18"/>
      <w:szCs w:val="18"/>
    </w:rPr>
  </w:style>
  <w:style w:type="paragraph" w:styleId="15">
    <w:name w:val="footer"/>
    <w:basedOn w:val="1"/>
    <w:link w:val="159"/>
    <w:semiHidden/>
    <w:qFormat/>
    <w:uiPriority w:val="99"/>
    <w:pPr>
      <w:widowControl/>
      <w:jc w:val="center"/>
    </w:pPr>
  </w:style>
  <w:style w:type="paragraph" w:styleId="16">
    <w:name w:val="header"/>
    <w:basedOn w:val="1"/>
    <w:link w:val="154"/>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semiHidden/>
    <w:qFormat/>
    <w:uiPriority w:val="39"/>
    <w:pPr>
      <w:spacing w:line="360" w:lineRule="auto"/>
    </w:pPr>
    <w:rPr>
      <w:rFonts w:eastAsia="黑体"/>
      <w:b/>
      <w:sz w:val="30"/>
    </w:rPr>
  </w:style>
  <w:style w:type="paragraph" w:styleId="18">
    <w:name w:val="toc 4"/>
    <w:basedOn w:val="1"/>
    <w:next w:val="1"/>
    <w:semiHidden/>
    <w:qFormat/>
    <w:uiPriority w:val="39"/>
    <w:pPr>
      <w:spacing w:line="360" w:lineRule="auto"/>
      <w:ind w:left="600" w:leftChars="600"/>
    </w:pPr>
    <w:rPr>
      <w:sz w:val="24"/>
    </w:rPr>
  </w:style>
  <w:style w:type="paragraph" w:styleId="19">
    <w:name w:val="toc 2"/>
    <w:basedOn w:val="1"/>
    <w:next w:val="1"/>
    <w:semiHidden/>
    <w:qFormat/>
    <w:uiPriority w:val="39"/>
    <w:pPr>
      <w:widowControl/>
      <w:spacing w:line="360" w:lineRule="auto"/>
      <w:ind w:left="150" w:leftChars="150"/>
    </w:pPr>
    <w:rPr>
      <w:rFonts w:eastAsia="仿宋_GB2312"/>
      <w:kern w:val="0"/>
      <w:sz w:val="23"/>
      <w:szCs w:val="21"/>
    </w:rPr>
  </w:style>
  <w:style w:type="paragraph" w:styleId="20">
    <w:name w:val="Normal (Web)"/>
    <w:basedOn w:val="1"/>
    <w:qFormat/>
    <w:uiPriority w:val="0"/>
    <w:pPr>
      <w:spacing w:before="100" w:beforeAutospacing="1" w:after="100" w:afterAutospacing="1"/>
      <w:jc w:val="left"/>
    </w:pPr>
    <w:rPr>
      <w:kern w:val="0"/>
      <w:sz w:val="24"/>
    </w:rPr>
  </w:style>
  <w:style w:type="paragraph" w:styleId="21">
    <w:name w:val="Body Text First Indent"/>
    <w:basedOn w:val="12"/>
    <w:link w:val="183"/>
    <w:semiHidden/>
    <w:qFormat/>
    <w:uiPriority w:val="0"/>
    <w:pPr>
      <w:spacing w:after="0"/>
      <w:ind w:firstLine="216" w:firstLineChars="103"/>
    </w:pPr>
    <w:rPr>
      <w:szCs w:val="20"/>
    </w:rPr>
  </w:style>
  <w:style w:type="table" w:styleId="23">
    <w:name w:val="Table Grid"/>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5">
    <w:name w:val="Strong"/>
    <w:basedOn w:val="24"/>
    <w:semiHidden/>
    <w:qFormat/>
    <w:uiPriority w:val="22"/>
    <w:rPr>
      <w:b/>
    </w:rPr>
  </w:style>
  <w:style w:type="character" w:styleId="26">
    <w:name w:val="page number"/>
    <w:basedOn w:val="24"/>
    <w:semiHidden/>
    <w:qFormat/>
    <w:uiPriority w:val="0"/>
  </w:style>
  <w:style w:type="character" w:styleId="27">
    <w:name w:val="Emphasis"/>
    <w:basedOn w:val="24"/>
    <w:semiHidden/>
    <w:qFormat/>
    <w:uiPriority w:val="20"/>
    <w:rPr>
      <w:color w:val="CC0000"/>
    </w:rPr>
  </w:style>
  <w:style w:type="character" w:styleId="28">
    <w:name w:val="Hyperlink"/>
    <w:basedOn w:val="24"/>
    <w:semiHidden/>
    <w:qFormat/>
    <w:uiPriority w:val="0"/>
    <w:rPr>
      <w:color w:val="0000FF"/>
      <w:u w:val="single"/>
    </w:rPr>
  </w:style>
  <w:style w:type="character" w:styleId="29">
    <w:name w:val="annotation reference"/>
    <w:basedOn w:val="24"/>
    <w:semiHidden/>
    <w:qFormat/>
    <w:uiPriority w:val="99"/>
    <w:rPr>
      <w:sz w:val="21"/>
      <w:szCs w:val="21"/>
    </w:rPr>
  </w:style>
  <w:style w:type="paragraph" w:customStyle="1" w:styleId="30">
    <w:name w:val="H-5级标题 （一）"/>
    <w:basedOn w:val="7"/>
    <w:next w:val="31"/>
    <w:link w:val="155"/>
    <w:semiHidden/>
    <w:qFormat/>
    <w:uiPriority w:val="0"/>
    <w:pPr>
      <w:spacing w:beforeLines="50" w:afterLines="50" w:line="240" w:lineRule="auto"/>
      <w:ind w:firstLine="200" w:firstLineChars="200"/>
      <w:textAlignment w:val="center"/>
    </w:pPr>
    <w:rPr>
      <w:rFonts w:eastAsia="黑体"/>
      <w:b w:val="0"/>
      <w:sz w:val="24"/>
    </w:rPr>
  </w:style>
  <w:style w:type="paragraph" w:customStyle="1" w:styleId="31">
    <w:name w:val="H-6级标题 1．(注：此标题序号后的点为英文全角输入或者汉字状态下半角第二次输入)"/>
    <w:basedOn w:val="32"/>
    <w:next w:val="1"/>
    <w:semiHidden/>
    <w:qFormat/>
    <w:uiPriority w:val="0"/>
    <w:pPr>
      <w:ind w:left="525" w:hanging="525"/>
    </w:pPr>
    <w:rPr>
      <w:rFonts w:eastAsia="宋体"/>
    </w:rPr>
  </w:style>
  <w:style w:type="paragraph" w:customStyle="1" w:styleId="32">
    <w:name w:val="H-题目题干"/>
    <w:basedOn w:val="1"/>
    <w:semiHidden/>
    <w:qFormat/>
    <w:uiPriority w:val="0"/>
    <w:pPr>
      <w:widowControl/>
      <w:spacing w:line="360" w:lineRule="auto"/>
      <w:ind w:left="250" w:hanging="250" w:hangingChars="250"/>
      <w:textAlignment w:val="center"/>
    </w:pPr>
    <w:rPr>
      <w:rFonts w:eastAsia="仿宋_GB2312"/>
      <w:kern w:val="0"/>
      <w:szCs w:val="20"/>
    </w:rPr>
  </w:style>
  <w:style w:type="paragraph" w:customStyle="1" w:styleId="33">
    <w:name w:val="W-题目来源、题目说明"/>
    <w:next w:val="1"/>
    <w:link w:val="156"/>
    <w:semiHidden/>
    <w:qFormat/>
    <w:uiPriority w:val="0"/>
    <w:pPr>
      <w:spacing w:line="300" w:lineRule="auto"/>
      <w:jc w:val="both"/>
      <w:textAlignment w:val="center"/>
    </w:pPr>
    <w:rPr>
      <w:rFonts w:ascii="Times New Roman" w:hAnsi="Times New Roman" w:eastAsia="宋体" w:cs="Times New Roman"/>
      <w:color w:val="0000FF"/>
      <w:lang w:val="en-US" w:eastAsia="zh-CN" w:bidi="ar-SA"/>
    </w:rPr>
  </w:style>
  <w:style w:type="paragraph" w:customStyle="1" w:styleId="34">
    <w:name w:val="H-4级标题 一、"/>
    <w:basedOn w:val="6"/>
    <w:next w:val="30"/>
    <w:link w:val="157"/>
    <w:semiHidden/>
    <w:qFormat/>
    <w:uiPriority w:val="0"/>
    <w:pPr>
      <w:spacing w:beforeLines="50" w:afterLines="50" w:line="240" w:lineRule="auto"/>
      <w:textAlignment w:val="center"/>
    </w:pPr>
    <w:rPr>
      <w:rFonts w:ascii="Times New Roman" w:hAnsi="Times New Roman"/>
      <w:b w:val="0"/>
    </w:rPr>
  </w:style>
  <w:style w:type="paragraph" w:customStyle="1" w:styleId="35">
    <w:name w:val="W-讲义答案和解析"/>
    <w:next w:val="1"/>
    <w:link w:val="158"/>
    <w:semiHidden/>
    <w:qFormat/>
    <w:uiPriority w:val="99"/>
    <w:pPr>
      <w:ind w:firstLine="200" w:firstLineChars="200"/>
      <w:jc w:val="both"/>
      <w:textAlignment w:val="center"/>
    </w:pPr>
    <w:rPr>
      <w:rFonts w:ascii="Times New Roman" w:hAnsi="Times New Roman" w:eastAsia="宋体" w:cs="Times New Roman"/>
      <w:color w:val="FF0000"/>
      <w:szCs w:val="22"/>
      <w:lang w:val="en-US" w:eastAsia="zh-CN" w:bidi="ar-SA"/>
    </w:rPr>
  </w:style>
  <w:style w:type="paragraph" w:customStyle="1" w:styleId="36">
    <w:name w:val="H-请开始答题："/>
    <w:basedOn w:val="1"/>
    <w:next w:val="32"/>
    <w:semiHidden/>
    <w:qFormat/>
    <w:uiPriority w:val="0"/>
    <w:pPr>
      <w:spacing w:beforeLines="100"/>
    </w:pPr>
    <w:rPr>
      <w:rFonts w:eastAsia="黑体"/>
      <w:b/>
    </w:rPr>
  </w:style>
  <w:style w:type="paragraph" w:customStyle="1" w:styleId="37">
    <w:name w:val="H-结束语"/>
    <w:semiHidden/>
    <w:qFormat/>
    <w:uiPriority w:val="0"/>
    <w:pPr>
      <w:spacing w:beforeLines="100" w:line="300" w:lineRule="auto"/>
      <w:jc w:val="center"/>
    </w:pPr>
    <w:rPr>
      <w:rFonts w:ascii="Times New Roman" w:hAnsi="Times New Roman" w:eastAsia="黑体" w:cs="Times New Roman"/>
      <w:sz w:val="28"/>
      <w:szCs w:val="21"/>
      <w:lang w:val="en-US" w:eastAsia="zh-CN" w:bidi="ar-SA"/>
    </w:rPr>
  </w:style>
  <w:style w:type="paragraph" w:customStyle="1" w:styleId="38">
    <w:name w:val="H-1级标题 部分"/>
    <w:basedOn w:val="3"/>
    <w:next w:val="39"/>
    <w:semiHidden/>
    <w:qFormat/>
    <w:uiPriority w:val="0"/>
    <w:pPr>
      <w:spacing w:beforeLines="50" w:afterLines="50"/>
      <w:textAlignment w:val="center"/>
    </w:pPr>
    <w:rPr>
      <w:rFonts w:eastAsia="黑体"/>
      <w:b/>
    </w:rPr>
  </w:style>
  <w:style w:type="paragraph" w:customStyle="1" w:styleId="39">
    <w:name w:val="H-2级标题 章"/>
    <w:basedOn w:val="4"/>
    <w:next w:val="40"/>
    <w:semiHidden/>
    <w:qFormat/>
    <w:uiPriority w:val="0"/>
    <w:pPr>
      <w:spacing w:beforeLines="50" w:beforeAutospacing="0" w:afterLines="50" w:afterAutospacing="0" w:line="600" w:lineRule="auto"/>
      <w:textAlignment w:val="center"/>
    </w:pPr>
    <w:rPr>
      <w:rFonts w:ascii="Times New Roman"/>
      <w:sz w:val="32"/>
    </w:rPr>
  </w:style>
  <w:style w:type="paragraph" w:customStyle="1" w:styleId="40">
    <w:name w:val="H-3级标题 节"/>
    <w:basedOn w:val="5"/>
    <w:next w:val="34"/>
    <w:link w:val="209"/>
    <w:semiHidden/>
    <w:qFormat/>
    <w:uiPriority w:val="0"/>
    <w:pPr>
      <w:spacing w:beforeLines="50" w:beforeAutospacing="0" w:afterLines="50" w:afterAutospacing="0" w:line="480" w:lineRule="auto"/>
      <w:textAlignment w:val="center"/>
    </w:pPr>
    <w:rPr>
      <w:sz w:val="30"/>
    </w:rPr>
  </w:style>
  <w:style w:type="paragraph" w:customStyle="1" w:styleId="41">
    <w:name w:val="W-考情分析"/>
    <w:basedOn w:val="40"/>
    <w:semiHidden/>
    <w:qFormat/>
    <w:uiPriority w:val="0"/>
    <w:pPr>
      <w:outlineLvl w:val="9"/>
    </w:pPr>
    <w:rPr>
      <w:rFonts w:eastAsia="楷体_GB2312"/>
    </w:rPr>
  </w:style>
  <w:style w:type="paragraph" w:customStyle="1" w:styleId="42">
    <w:name w:val="H-？、题型说明"/>
    <w:next w:val="1"/>
    <w:link w:val="214"/>
    <w:semiHidden/>
    <w:qFormat/>
    <w:uiPriority w:val="0"/>
    <w:pPr>
      <w:spacing w:beforeLines="100" w:afterLines="100" w:line="300" w:lineRule="auto"/>
      <w:ind w:firstLine="200" w:firstLineChars="200"/>
      <w:jc w:val="both"/>
      <w:outlineLvl w:val="1"/>
    </w:pPr>
    <w:rPr>
      <w:rFonts w:ascii="Times New Roman" w:hAnsi="Times New Roman" w:eastAsia="黑体" w:cs="Times New Roman"/>
      <w:b/>
      <w:sz w:val="21"/>
      <w:szCs w:val="21"/>
      <w:lang w:val="en-US" w:eastAsia="zh-CN" w:bidi="ar-SA"/>
    </w:rPr>
  </w:style>
  <w:style w:type="paragraph" w:customStyle="1" w:styleId="43">
    <w:name w:val="H-？、题前说明"/>
    <w:basedOn w:val="42"/>
    <w:next w:val="36"/>
    <w:link w:val="215"/>
    <w:semiHidden/>
    <w:qFormat/>
    <w:uiPriority w:val="0"/>
    <w:pPr>
      <w:spacing w:afterLines="0"/>
      <w:outlineLvl w:val="9"/>
    </w:pPr>
  </w:style>
  <w:style w:type="paragraph" w:customStyle="1" w:styleId="44">
    <w:name w:val="H-共？题共分？钟"/>
    <w:basedOn w:val="4"/>
    <w:next w:val="42"/>
    <w:link w:val="212"/>
    <w:semiHidden/>
    <w:qFormat/>
    <w:uiPriority w:val="0"/>
    <w:pPr>
      <w:spacing w:before="0" w:beforeAutospacing="0" w:afterLines="150" w:afterAutospacing="0"/>
      <w:outlineLvl w:val="9"/>
    </w:pPr>
    <w:rPr>
      <w:rFonts w:ascii="Times New Roman"/>
      <w:sz w:val="21"/>
    </w:rPr>
  </w:style>
  <w:style w:type="paragraph" w:customStyle="1" w:styleId="45">
    <w:name w:val="H-第？部分"/>
    <w:basedOn w:val="40"/>
    <w:next w:val="44"/>
    <w:link w:val="210"/>
    <w:semiHidden/>
    <w:qFormat/>
    <w:uiPriority w:val="0"/>
    <w:pPr>
      <w:spacing w:beforeLines="100" w:afterLines="0" w:line="240" w:lineRule="auto"/>
      <w:outlineLvl w:val="0"/>
    </w:pPr>
    <w:rPr>
      <w:sz w:val="28"/>
    </w:rPr>
  </w:style>
  <w:style w:type="paragraph" w:customStyle="1" w:styleId="46">
    <w:name w:val="W-考情分析正文"/>
    <w:basedOn w:val="1"/>
    <w:semiHidden/>
    <w:qFormat/>
    <w:uiPriority w:val="0"/>
    <w:pPr>
      <w:widowControl/>
      <w:ind w:firstLine="200" w:firstLineChars="200"/>
      <w:textAlignment w:val="center"/>
    </w:pPr>
    <w:rPr>
      <w:rFonts w:eastAsia="楷体_GB2312"/>
      <w:kern w:val="0"/>
      <w:szCs w:val="20"/>
    </w:rPr>
  </w:style>
  <w:style w:type="paragraph" w:customStyle="1" w:styleId="47">
    <w:name w:val="H-7级标题 （1）(注：此处括号为汉字状态)"/>
    <w:basedOn w:val="1"/>
    <w:semiHidden/>
    <w:qFormat/>
    <w:uiPriority w:val="0"/>
    <w:pPr>
      <w:widowControl/>
      <w:ind w:firstLine="200" w:firstLineChars="200"/>
      <w:textAlignment w:val="center"/>
    </w:pPr>
    <w:rPr>
      <w:kern w:val="0"/>
      <w:szCs w:val="20"/>
    </w:rPr>
  </w:style>
  <w:style w:type="paragraph" w:customStyle="1" w:styleId="48">
    <w:name w:val="H-8级标题 ①"/>
    <w:basedOn w:val="1"/>
    <w:semiHidden/>
    <w:qFormat/>
    <w:uiPriority w:val="0"/>
  </w:style>
  <w:style w:type="paragraph" w:customStyle="1" w:styleId="49">
    <w:name w:val="H-题目提问方式、选项"/>
    <w:basedOn w:val="1"/>
    <w:semiHidden/>
    <w:qFormat/>
    <w:uiPriority w:val="0"/>
    <w:pPr>
      <w:widowControl/>
      <w:spacing w:line="360" w:lineRule="auto"/>
      <w:ind w:left="350" w:leftChars="250" w:hanging="100" w:hangingChars="100"/>
      <w:textAlignment w:val="center"/>
    </w:pPr>
    <w:rPr>
      <w:rFonts w:eastAsia="仿宋_GB2312"/>
      <w:kern w:val="0"/>
      <w:szCs w:val="20"/>
    </w:rPr>
  </w:style>
  <w:style w:type="paragraph" w:customStyle="1" w:styleId="50">
    <w:name w:val="H-题目答案"/>
    <w:basedOn w:val="35"/>
    <w:semiHidden/>
    <w:qFormat/>
    <w:uiPriority w:val="0"/>
    <w:pPr>
      <w:ind w:left="250" w:hanging="250" w:hangingChars="250"/>
    </w:pPr>
    <w:rPr>
      <w:rFonts w:eastAsia="仿宋_GB2312"/>
    </w:rPr>
  </w:style>
  <w:style w:type="paragraph" w:customStyle="1" w:styleId="51">
    <w:name w:val="W-讲义5级（一）"/>
    <w:basedOn w:val="7"/>
    <w:next w:val="52"/>
    <w:link w:val="161"/>
    <w:semiHidden/>
    <w:qFormat/>
    <w:uiPriority w:val="0"/>
    <w:pPr>
      <w:spacing w:beforeLines="50" w:afterLines="50" w:line="240" w:lineRule="auto"/>
      <w:ind w:firstLine="420" w:firstLineChars="200"/>
    </w:pPr>
    <w:rPr>
      <w:sz w:val="24"/>
    </w:rPr>
  </w:style>
  <w:style w:type="paragraph" w:customStyle="1" w:styleId="52">
    <w:name w:val="W-讲义6级1."/>
    <w:basedOn w:val="8"/>
    <w:next w:val="1"/>
    <w:semiHidden/>
    <w:qFormat/>
    <w:uiPriority w:val="0"/>
    <w:pPr>
      <w:spacing w:before="0" w:after="0" w:line="240" w:lineRule="auto"/>
      <w:ind w:firstLine="420" w:firstLineChars="200"/>
    </w:pPr>
    <w:rPr>
      <w:rFonts w:ascii="Times New Roman" w:hAnsi="Times New Roman" w:eastAsia="宋体"/>
      <w:sz w:val="21"/>
    </w:rPr>
  </w:style>
  <w:style w:type="paragraph" w:customStyle="1" w:styleId="53">
    <w:name w:val="W-标题后说明信息和题目来源"/>
    <w:next w:val="1"/>
    <w:link w:val="162"/>
    <w:semiHidden/>
    <w:qFormat/>
    <w:uiPriority w:val="0"/>
    <w:pPr>
      <w:spacing w:line="300" w:lineRule="auto"/>
      <w:jc w:val="both"/>
    </w:pPr>
    <w:rPr>
      <w:rFonts w:ascii="Times New Roman" w:hAnsi="Times New Roman" w:eastAsia="宋体" w:cs="Times New Roman"/>
      <w:color w:val="0000FF"/>
      <w:lang w:val="en-US" w:eastAsia="zh-CN" w:bidi="ar-SA"/>
    </w:rPr>
  </w:style>
  <w:style w:type="paragraph" w:customStyle="1" w:styleId="54">
    <w:name w:val="W-讲义4级一、"/>
    <w:basedOn w:val="6"/>
    <w:next w:val="51"/>
    <w:link w:val="163"/>
    <w:semiHidden/>
    <w:qFormat/>
    <w:uiPriority w:val="99"/>
    <w:pPr>
      <w:widowControl w:val="0"/>
      <w:spacing w:beforeLines="50" w:afterLines="50" w:line="240" w:lineRule="auto"/>
      <w:ind w:firstLine="200" w:firstLineChars="200"/>
      <w:textAlignment w:val="center"/>
    </w:pPr>
    <w:rPr>
      <w:rFonts w:ascii="Times New Roman" w:hAnsi="Times New Roman" w:eastAsia="宋体"/>
      <w:bCs w:val="0"/>
      <w:kern w:val="2"/>
      <w:szCs w:val="20"/>
    </w:rPr>
  </w:style>
  <w:style w:type="paragraph" w:customStyle="1" w:styleId="55">
    <w:name w:val="W-讲义1级部分"/>
    <w:basedOn w:val="3"/>
    <w:next w:val="56"/>
    <w:link w:val="204"/>
    <w:semiHidden/>
    <w:qFormat/>
    <w:uiPriority w:val="99"/>
    <w:pPr>
      <w:spacing w:beforeLines="100" w:afterLines="100" w:line="240" w:lineRule="auto"/>
      <w:jc w:val="center"/>
      <w:textAlignment w:val="center"/>
    </w:pPr>
    <w:rPr>
      <w:rFonts w:ascii="宋体" w:hAnsi="宋体"/>
      <w:b/>
      <w:kern w:val="2"/>
      <w:sz w:val="44"/>
      <w:szCs w:val="24"/>
    </w:rPr>
  </w:style>
  <w:style w:type="paragraph" w:customStyle="1" w:styleId="56">
    <w:name w:val="W-讲义2级章"/>
    <w:basedOn w:val="4"/>
    <w:next w:val="57"/>
    <w:link w:val="201"/>
    <w:semiHidden/>
    <w:qFormat/>
    <w:uiPriority w:val="99"/>
    <w:pPr>
      <w:widowControl w:val="0"/>
      <w:spacing w:beforeLines="100" w:beforeAutospacing="0" w:afterLines="100" w:afterAutospacing="0" w:line="240" w:lineRule="auto"/>
      <w:textAlignment w:val="center"/>
    </w:pPr>
    <w:rPr>
      <w:kern w:val="2"/>
    </w:rPr>
  </w:style>
  <w:style w:type="paragraph" w:customStyle="1" w:styleId="57">
    <w:name w:val="W-讲义3级节"/>
    <w:basedOn w:val="5"/>
    <w:next w:val="54"/>
    <w:link w:val="205"/>
    <w:semiHidden/>
    <w:qFormat/>
    <w:uiPriority w:val="0"/>
    <w:pPr>
      <w:widowControl w:val="0"/>
      <w:spacing w:beforeLines="100" w:beforeAutospacing="0" w:afterLines="100" w:afterAutospacing="0" w:line="240" w:lineRule="auto"/>
      <w:textAlignment w:val="center"/>
    </w:pPr>
    <w:rPr>
      <w:bCs w:val="0"/>
      <w:kern w:val="2"/>
      <w:szCs w:val="20"/>
    </w:rPr>
  </w:style>
  <w:style w:type="paragraph" w:customStyle="1" w:styleId="58">
    <w:name w:val="W-考情分析、目录标题"/>
    <w:basedOn w:val="57"/>
    <w:semiHidden/>
    <w:qFormat/>
    <w:uiPriority w:val="0"/>
    <w:pPr>
      <w:outlineLvl w:val="9"/>
    </w:pPr>
    <w:rPr>
      <w:rFonts w:eastAsia="楷体_GB2312"/>
      <w:b/>
    </w:rPr>
  </w:style>
  <w:style w:type="paragraph" w:customStyle="1" w:styleId="59">
    <w:name w:val="W-？、题干"/>
    <w:next w:val="1"/>
    <w:semiHidden/>
    <w:qFormat/>
    <w:uiPriority w:val="0"/>
    <w:pPr>
      <w:spacing w:beforeLines="50" w:line="300" w:lineRule="auto"/>
      <w:ind w:firstLine="560" w:firstLineChars="200"/>
      <w:jc w:val="both"/>
      <w:outlineLvl w:val="1"/>
    </w:pPr>
    <w:rPr>
      <w:rFonts w:ascii="Times New Roman" w:hAnsi="Times New Roman" w:eastAsia="宋体" w:cs="Times New Roman"/>
      <w:b/>
      <w:sz w:val="21"/>
      <w:szCs w:val="21"/>
      <w:lang w:val="en-US" w:eastAsia="zh-CN" w:bidi="ar-SA"/>
    </w:rPr>
  </w:style>
  <w:style w:type="paragraph" w:customStyle="1" w:styleId="60">
    <w:name w:val="W-蓝色首行缩进"/>
    <w:next w:val="1"/>
    <w:semiHidden/>
    <w:qFormat/>
    <w:uiPriority w:val="0"/>
    <w:pPr>
      <w:spacing w:line="300" w:lineRule="auto"/>
      <w:ind w:firstLine="420" w:firstLineChars="200"/>
      <w:jc w:val="both"/>
    </w:pPr>
    <w:rPr>
      <w:rFonts w:ascii="Times New Roman" w:hAnsi="Times New Roman" w:eastAsia="宋体" w:cs="Times New Roman"/>
      <w:color w:val="0000FF"/>
      <w:sz w:val="21"/>
      <w:szCs w:val="21"/>
      <w:lang w:val="en-US" w:eastAsia="zh-CN" w:bidi="ar-SA"/>
    </w:rPr>
  </w:style>
  <w:style w:type="paragraph" w:customStyle="1" w:styleId="61">
    <w:name w:val="W-目录标题“部分”（加粗）"/>
    <w:basedOn w:val="1"/>
    <w:semiHidden/>
    <w:qFormat/>
    <w:uiPriority w:val="0"/>
    <w:pPr>
      <w:spacing w:line="137" w:lineRule="auto"/>
    </w:pPr>
    <w:rPr>
      <w:b/>
    </w:rPr>
  </w:style>
  <w:style w:type="paragraph" w:customStyle="1" w:styleId="62">
    <w:name w:val="W-共？题共分？钟"/>
    <w:basedOn w:val="4"/>
    <w:next w:val="59"/>
    <w:semiHidden/>
    <w:qFormat/>
    <w:uiPriority w:val="0"/>
    <w:pPr>
      <w:spacing w:beforeLines="50" w:beforeAutospacing="0" w:afterLines="50" w:afterAutospacing="0"/>
      <w:outlineLvl w:val="9"/>
    </w:pPr>
    <w:rPr>
      <w:rFonts w:ascii="Times New Roman" w:eastAsia="宋体"/>
      <w:b/>
      <w:sz w:val="21"/>
    </w:rPr>
  </w:style>
  <w:style w:type="paragraph" w:customStyle="1" w:styleId="63">
    <w:name w:val="W-资料分析、言语材料前标题"/>
    <w:next w:val="1"/>
    <w:semiHidden/>
    <w:qFormat/>
    <w:uiPriority w:val="0"/>
    <w:pPr>
      <w:spacing w:line="300" w:lineRule="auto"/>
      <w:ind w:firstLine="420" w:firstLineChars="200"/>
      <w:jc w:val="both"/>
    </w:pPr>
    <w:rPr>
      <w:rFonts w:ascii="Times New Roman" w:hAnsi="Times New Roman" w:eastAsia="宋体" w:cs="Times New Roman"/>
      <w:b/>
      <w:sz w:val="21"/>
      <w:szCs w:val="21"/>
      <w:lang w:val="en-US" w:eastAsia="zh-CN" w:bidi="ar-SA"/>
    </w:rPr>
  </w:style>
  <w:style w:type="paragraph" w:customStyle="1" w:styleId="64">
    <w:name w:val="W-第？部分"/>
    <w:basedOn w:val="3"/>
    <w:next w:val="62"/>
    <w:semiHidden/>
    <w:qFormat/>
    <w:uiPriority w:val="0"/>
    <w:pPr>
      <w:spacing w:beforeLines="50" w:afterLines="50"/>
    </w:pPr>
    <w:rPr>
      <w:sz w:val="28"/>
    </w:rPr>
  </w:style>
  <w:style w:type="paragraph" w:customStyle="1" w:styleId="65">
    <w:name w:val="W-考勤分析正文"/>
    <w:basedOn w:val="1"/>
    <w:semiHidden/>
    <w:qFormat/>
    <w:uiPriority w:val="0"/>
    <w:pPr>
      <w:widowControl/>
      <w:ind w:firstLine="420" w:firstLineChars="200"/>
    </w:pPr>
    <w:rPr>
      <w:rFonts w:eastAsia="楷体_GB2312"/>
      <w:kern w:val="0"/>
      <w:szCs w:val="20"/>
    </w:rPr>
  </w:style>
  <w:style w:type="paragraph" w:customStyle="1" w:styleId="66">
    <w:name w:val="讲义答案和解析"/>
    <w:next w:val="1"/>
    <w:semiHidden/>
    <w:qFormat/>
    <w:uiPriority w:val="0"/>
    <w:pPr>
      <w:spacing w:line="300" w:lineRule="auto"/>
      <w:ind w:firstLine="420" w:firstLineChars="200"/>
      <w:jc w:val="both"/>
    </w:pPr>
    <w:rPr>
      <w:rFonts w:ascii="Times New Roman" w:hAnsi="Times New Roman" w:eastAsia="宋体" w:cs="Times New Roman"/>
      <w:color w:val="FF0000"/>
      <w:sz w:val="21"/>
      <w:szCs w:val="21"/>
      <w:lang w:val="en-US" w:eastAsia="zh-CN" w:bidi="ar-SA"/>
    </w:rPr>
  </w:style>
  <w:style w:type="paragraph" w:customStyle="1" w:styleId="67">
    <w:name w:val="样式 W-请开始答题、题目、选项 + Arial 小五 黑色 居中 首行缩进:  2 字符"/>
    <w:basedOn w:val="1"/>
    <w:semiHidden/>
    <w:qFormat/>
    <w:uiPriority w:val="0"/>
    <w:pPr>
      <w:widowControl/>
      <w:ind w:firstLine="200" w:firstLineChars="200"/>
      <w:jc w:val="left"/>
    </w:pPr>
    <w:rPr>
      <w:rFonts w:ascii="Arial" w:hAnsi="Arial" w:cs="宋体"/>
      <w:color w:val="000000"/>
      <w:kern w:val="0"/>
      <w:szCs w:val="20"/>
    </w:rPr>
  </w:style>
  <w:style w:type="paragraph" w:customStyle="1" w:styleId="68">
    <w:name w:val="讲义题目、选项"/>
    <w:next w:val="1"/>
    <w:link w:val="164"/>
    <w:semiHidden/>
    <w:qFormat/>
    <w:uiPriority w:val="0"/>
    <w:pPr>
      <w:spacing w:line="300" w:lineRule="auto"/>
      <w:ind w:firstLine="420" w:firstLineChars="200"/>
      <w:jc w:val="both"/>
    </w:pPr>
    <w:rPr>
      <w:rFonts w:ascii="Times New Roman" w:hAnsi="Times New Roman" w:eastAsia="宋体" w:cs="Times New Roman"/>
      <w:sz w:val="21"/>
      <w:szCs w:val="21"/>
      <w:lang w:val="en-US" w:eastAsia="zh-CN" w:bidi="ar-SA"/>
    </w:rPr>
  </w:style>
  <w:style w:type="paragraph" w:customStyle="1" w:styleId="69">
    <w:name w:val="p0"/>
    <w:basedOn w:val="1"/>
    <w:semiHidden/>
    <w:qFormat/>
    <w:uiPriority w:val="0"/>
    <w:pPr>
      <w:widowControl/>
    </w:pPr>
    <w:rPr>
      <w:kern w:val="0"/>
      <w:szCs w:val="21"/>
    </w:rPr>
  </w:style>
  <w:style w:type="paragraph" w:customStyle="1" w:styleId="70">
    <w:name w:val="p16"/>
    <w:basedOn w:val="1"/>
    <w:semiHidden/>
    <w:qFormat/>
    <w:uiPriority w:val="0"/>
    <w:pPr>
      <w:widowControl/>
    </w:pPr>
    <w:rPr>
      <w:kern w:val="0"/>
      <w:szCs w:val="21"/>
    </w:rPr>
  </w:style>
  <w:style w:type="paragraph" w:customStyle="1" w:styleId="71">
    <w:name w:val="p17"/>
    <w:basedOn w:val="1"/>
    <w:semiHidden/>
    <w:qFormat/>
    <w:uiPriority w:val="99"/>
    <w:pPr>
      <w:widowControl/>
      <w:ind w:firstLine="420"/>
    </w:pPr>
    <w:rPr>
      <w:kern w:val="0"/>
      <w:szCs w:val="21"/>
    </w:rPr>
  </w:style>
  <w:style w:type="paragraph" w:customStyle="1" w:styleId="72">
    <w:name w:val="请开始答题、题目、选项"/>
    <w:link w:val="165"/>
    <w:semiHidden/>
    <w:qFormat/>
    <w:uiPriority w:val="0"/>
    <w:pPr>
      <w:spacing w:line="300" w:lineRule="auto"/>
      <w:ind w:firstLine="420" w:firstLineChars="200"/>
      <w:jc w:val="both"/>
    </w:pPr>
    <w:rPr>
      <w:rFonts w:ascii="Times New Roman" w:hAnsi="Times New Roman" w:eastAsia="Times New Roman" w:cs="Times New Roman"/>
      <w:lang w:val="en-US" w:eastAsia="zh-CN" w:bidi="ar-SA"/>
    </w:rPr>
  </w:style>
  <w:style w:type="paragraph" w:customStyle="1" w:styleId="73">
    <w:name w:val="样式 W-？、题前说明 + (中文) 黑体 首行缩进:  2 字符 段前: 1 行 段后: 1 行"/>
    <w:basedOn w:val="43"/>
    <w:semiHidden/>
    <w:qFormat/>
    <w:uiPriority w:val="0"/>
    <w:pPr>
      <w:spacing w:before="312" w:after="312"/>
      <w:ind w:firstLine="422"/>
    </w:pPr>
    <w:rPr>
      <w:rFonts w:cs="宋体"/>
      <w:bCs/>
    </w:rPr>
  </w:style>
  <w:style w:type="paragraph" w:customStyle="1" w:styleId="74">
    <w:name w:val="样式 H-？、题型说明 + 首行缩进:  2 字符 段前: 1 行 段后: 1 行"/>
    <w:basedOn w:val="42"/>
    <w:semiHidden/>
    <w:qFormat/>
    <w:uiPriority w:val="0"/>
    <w:pPr>
      <w:spacing w:before="312" w:after="312"/>
      <w:ind w:firstLine="422"/>
    </w:pPr>
    <w:rPr>
      <w:rFonts w:cs="宋体"/>
      <w:bCs/>
    </w:rPr>
  </w:style>
  <w:style w:type="paragraph" w:customStyle="1" w:styleId="75">
    <w:name w:val="W-请开始答题、题目、选项"/>
    <w:link w:val="166"/>
    <w:qFormat/>
    <w:uiPriority w:val="0"/>
    <w:pPr>
      <w:ind w:firstLine="200" w:firstLineChars="200"/>
      <w:jc w:val="both"/>
      <w:textAlignment w:val="center"/>
    </w:pPr>
    <w:rPr>
      <w:rFonts w:ascii="Times New Roman" w:hAnsi="Times New Roman" w:eastAsia="宋体" w:cs="Times New Roman"/>
      <w:szCs w:val="22"/>
      <w:lang w:val="en-US" w:eastAsia="zh-CN" w:bidi="ar-SA"/>
    </w:rPr>
  </w:style>
  <w:style w:type="paragraph" w:customStyle="1" w:styleId="76">
    <w:name w:val="W-？、题型说明"/>
    <w:next w:val="1"/>
    <w:semiHidden/>
    <w:qFormat/>
    <w:uiPriority w:val="0"/>
    <w:pPr>
      <w:spacing w:beforeLines="100" w:line="300" w:lineRule="auto"/>
      <w:ind w:firstLine="200" w:firstLineChars="200"/>
      <w:jc w:val="both"/>
      <w:outlineLvl w:val="1"/>
    </w:pPr>
    <w:rPr>
      <w:rFonts w:ascii="Times New Roman" w:hAnsi="Times New Roman" w:eastAsia="宋体" w:cs="Times New Roman"/>
      <w:b/>
      <w:sz w:val="21"/>
      <w:szCs w:val="21"/>
      <w:lang w:val="en-US" w:eastAsia="zh-CN" w:bidi="ar-SA"/>
    </w:rPr>
  </w:style>
  <w:style w:type="paragraph" w:customStyle="1" w:styleId="77">
    <w:name w:val="H-文字材料"/>
    <w:basedOn w:val="1"/>
    <w:semiHidden/>
    <w:qFormat/>
    <w:uiPriority w:val="0"/>
    <w:pPr>
      <w:spacing w:line="360" w:lineRule="auto"/>
      <w:ind w:firstLine="200" w:firstLineChars="200"/>
    </w:pPr>
    <w:rPr>
      <w:rFonts w:hAnsi="宋体" w:eastAsia="仿宋_GB2312"/>
    </w:rPr>
  </w:style>
  <w:style w:type="paragraph" w:customStyle="1" w:styleId="78">
    <w:name w:val="14讲义题目来源、题目说明"/>
    <w:next w:val="79"/>
    <w:link w:val="167"/>
    <w:semiHidden/>
    <w:qFormat/>
    <w:uiPriority w:val="0"/>
    <w:pPr>
      <w:spacing w:line="300" w:lineRule="auto"/>
      <w:jc w:val="both"/>
      <w:textAlignment w:val="center"/>
    </w:pPr>
    <w:rPr>
      <w:rFonts w:ascii="Times New Roman" w:hAnsi="Times New Roman" w:eastAsia="宋体" w:cs="Times New Roman"/>
      <w:color w:val="0000FF"/>
      <w:lang w:val="en-US" w:eastAsia="zh-CN" w:bidi="ar-SA"/>
    </w:rPr>
  </w:style>
  <w:style w:type="paragraph" w:customStyle="1" w:styleId="79">
    <w:name w:val="14讲义题目、选项、请开始答题"/>
    <w:link w:val="168"/>
    <w:qFormat/>
    <w:uiPriority w:val="0"/>
    <w:pPr>
      <w:spacing w:line="300" w:lineRule="auto"/>
      <w:ind w:firstLine="200" w:firstLineChars="200"/>
      <w:jc w:val="both"/>
      <w:textAlignment w:val="center"/>
    </w:pPr>
    <w:rPr>
      <w:rFonts w:ascii="Times New Roman" w:hAnsi="Times New Roman" w:eastAsia="宋体" w:cs="Times New Roman"/>
      <w:sz w:val="21"/>
      <w:szCs w:val="21"/>
      <w:lang w:val="en-US" w:eastAsia="zh-CN" w:bidi="ar-SA"/>
    </w:rPr>
  </w:style>
  <w:style w:type="paragraph" w:customStyle="1" w:styleId="80">
    <w:name w:val="14讲义题目答案和解析"/>
    <w:next w:val="1"/>
    <w:link w:val="169"/>
    <w:semiHidden/>
    <w:qFormat/>
    <w:uiPriority w:val="0"/>
    <w:pPr>
      <w:spacing w:line="300" w:lineRule="auto"/>
      <w:ind w:firstLine="200" w:firstLineChars="200"/>
      <w:jc w:val="both"/>
      <w:textAlignment w:val="center"/>
    </w:pPr>
    <w:rPr>
      <w:rFonts w:ascii="Times New Roman" w:hAnsi="Times New Roman" w:eastAsia="宋体" w:cs="Times New Roman"/>
      <w:color w:val="FF0000"/>
      <w:sz w:val="21"/>
      <w:szCs w:val="21"/>
      <w:lang w:val="en-US" w:eastAsia="zh-CN" w:bidi="ar-SA"/>
    </w:rPr>
  </w:style>
  <w:style w:type="paragraph" w:customStyle="1" w:styleId="81">
    <w:name w:val="2014讲义 考情分析"/>
    <w:basedOn w:val="1"/>
    <w:semiHidden/>
    <w:qFormat/>
    <w:uiPriority w:val="0"/>
    <w:pPr>
      <w:keepNext/>
      <w:keepLines/>
      <w:spacing w:beforeLines="50" w:afterLines="50" w:line="480" w:lineRule="auto"/>
      <w:jc w:val="center"/>
      <w:textAlignment w:val="center"/>
    </w:pPr>
    <w:rPr>
      <w:rFonts w:eastAsia="楷体_GB2312"/>
      <w:b/>
      <w:bCs/>
      <w:sz w:val="30"/>
      <w:szCs w:val="32"/>
    </w:rPr>
  </w:style>
  <w:style w:type="paragraph" w:customStyle="1" w:styleId="82">
    <w:name w:val="2014讲义 题型说明"/>
    <w:next w:val="79"/>
    <w:qFormat/>
    <w:uiPriority w:val="0"/>
    <w:pPr>
      <w:spacing w:beforeLines="100" w:line="300" w:lineRule="auto"/>
      <w:ind w:firstLine="200" w:firstLineChars="200"/>
      <w:jc w:val="both"/>
      <w:outlineLvl w:val="1"/>
    </w:pPr>
    <w:rPr>
      <w:rFonts w:ascii="Times New Roman" w:hAnsi="Times New Roman" w:eastAsia="宋体" w:cs="Times New Roman"/>
      <w:b/>
      <w:sz w:val="21"/>
      <w:szCs w:val="21"/>
      <w:lang w:val="en-US" w:eastAsia="zh-CN" w:bidi="ar-SA"/>
    </w:rPr>
  </w:style>
  <w:style w:type="paragraph" w:customStyle="1" w:styleId="83">
    <w:name w:val="2014讲义 题前说明"/>
    <w:basedOn w:val="82"/>
    <w:semiHidden/>
    <w:qFormat/>
    <w:uiPriority w:val="0"/>
    <w:pPr>
      <w:outlineLvl w:val="9"/>
    </w:pPr>
  </w:style>
  <w:style w:type="paragraph" w:customStyle="1" w:styleId="84">
    <w:name w:val="2014讲义 共？题共分？钟"/>
    <w:basedOn w:val="4"/>
    <w:next w:val="82"/>
    <w:semiHidden/>
    <w:qFormat/>
    <w:uiPriority w:val="0"/>
    <w:pPr>
      <w:spacing w:beforeLines="50" w:beforeAutospacing="0" w:afterLines="50" w:afterAutospacing="0"/>
      <w:outlineLvl w:val="9"/>
    </w:pPr>
    <w:rPr>
      <w:rFonts w:ascii="Times New Roman" w:eastAsia="宋体"/>
      <w:b/>
      <w:sz w:val="21"/>
    </w:rPr>
  </w:style>
  <w:style w:type="paragraph" w:customStyle="1" w:styleId="85">
    <w:name w:val="2014讲义 第？部分"/>
    <w:basedOn w:val="3"/>
    <w:next w:val="84"/>
    <w:semiHidden/>
    <w:qFormat/>
    <w:uiPriority w:val="0"/>
    <w:pPr>
      <w:spacing w:beforeLines="100" w:afterLines="100"/>
    </w:pPr>
    <w:rPr>
      <w:sz w:val="28"/>
    </w:rPr>
  </w:style>
  <w:style w:type="paragraph" w:customStyle="1" w:styleId="86">
    <w:name w:val="2014讲义 考情分析正文"/>
    <w:basedOn w:val="79"/>
    <w:semiHidden/>
    <w:qFormat/>
    <w:uiPriority w:val="0"/>
    <w:rPr>
      <w:rFonts w:eastAsia="楷体_GB2312"/>
    </w:rPr>
  </w:style>
  <w:style w:type="paragraph" w:customStyle="1" w:styleId="87">
    <w:name w:val="14讲义1级标题 部分、篇"/>
    <w:basedOn w:val="1"/>
    <w:link w:val="170"/>
    <w:semiHidden/>
    <w:qFormat/>
    <w:uiPriority w:val="0"/>
    <w:pPr>
      <w:spacing w:beforeLines="50" w:afterLines="50" w:line="600" w:lineRule="auto"/>
      <w:jc w:val="center"/>
      <w:outlineLvl w:val="0"/>
    </w:pPr>
    <w:rPr>
      <w:rFonts w:ascii="黑体" w:eastAsia="黑体"/>
      <w:sz w:val="44"/>
      <w:szCs w:val="44"/>
    </w:rPr>
  </w:style>
  <w:style w:type="paragraph" w:customStyle="1" w:styleId="88">
    <w:name w:val="14讲义2级标题 章"/>
    <w:basedOn w:val="1"/>
    <w:link w:val="171"/>
    <w:semiHidden/>
    <w:qFormat/>
    <w:uiPriority w:val="0"/>
    <w:pPr>
      <w:spacing w:beforeLines="50" w:afterLines="50" w:line="600" w:lineRule="auto"/>
      <w:jc w:val="center"/>
      <w:outlineLvl w:val="1"/>
    </w:pPr>
    <w:rPr>
      <w:rFonts w:ascii="黑体" w:eastAsia="黑体"/>
      <w:sz w:val="32"/>
      <w:szCs w:val="32"/>
    </w:rPr>
  </w:style>
  <w:style w:type="paragraph" w:customStyle="1" w:styleId="89">
    <w:name w:val="14讲义3级标题 节"/>
    <w:basedOn w:val="1"/>
    <w:link w:val="172"/>
    <w:semiHidden/>
    <w:qFormat/>
    <w:uiPriority w:val="0"/>
    <w:pPr>
      <w:spacing w:beforeLines="50" w:afterLines="50" w:line="480" w:lineRule="auto"/>
      <w:jc w:val="center"/>
      <w:outlineLvl w:val="2"/>
    </w:pPr>
    <w:rPr>
      <w:rFonts w:ascii="黑体" w:eastAsia="黑体"/>
      <w:sz w:val="30"/>
      <w:szCs w:val="30"/>
    </w:rPr>
  </w:style>
  <w:style w:type="paragraph" w:customStyle="1" w:styleId="90">
    <w:name w:val="14讲义4级标题 一、"/>
    <w:basedOn w:val="1"/>
    <w:link w:val="173"/>
    <w:semiHidden/>
    <w:qFormat/>
    <w:uiPriority w:val="0"/>
    <w:pPr>
      <w:spacing w:line="240" w:lineRule="auto"/>
      <w:outlineLvl w:val="3"/>
    </w:pPr>
    <w:rPr>
      <w:rFonts w:ascii="黑体" w:eastAsia="黑体"/>
      <w:sz w:val="28"/>
      <w:szCs w:val="28"/>
    </w:rPr>
  </w:style>
  <w:style w:type="paragraph" w:customStyle="1" w:styleId="91">
    <w:name w:val="14讲义5级标题 （五）"/>
    <w:basedOn w:val="1"/>
    <w:link w:val="174"/>
    <w:semiHidden/>
    <w:qFormat/>
    <w:uiPriority w:val="0"/>
    <w:pPr>
      <w:spacing w:line="240" w:lineRule="auto"/>
      <w:ind w:firstLine="200" w:firstLineChars="200"/>
      <w:outlineLvl w:val="4"/>
    </w:pPr>
    <w:rPr>
      <w:rFonts w:ascii="黑体" w:eastAsia="黑体"/>
      <w:sz w:val="24"/>
    </w:rPr>
  </w:style>
  <w:style w:type="paragraph" w:customStyle="1" w:styleId="92">
    <w:name w:val="14讲义6级标题 1．"/>
    <w:basedOn w:val="1"/>
    <w:link w:val="175"/>
    <w:semiHidden/>
    <w:qFormat/>
    <w:uiPriority w:val="0"/>
    <w:pPr>
      <w:ind w:firstLine="200" w:firstLineChars="200"/>
      <w:outlineLvl w:val="5"/>
    </w:pPr>
  </w:style>
  <w:style w:type="paragraph" w:customStyle="1" w:styleId="93">
    <w:name w:val="14讲义7级标题 （1）"/>
    <w:basedOn w:val="1"/>
    <w:link w:val="176"/>
    <w:semiHidden/>
    <w:qFormat/>
    <w:uiPriority w:val="0"/>
    <w:pPr>
      <w:ind w:firstLine="200" w:firstLineChars="200"/>
      <w:outlineLvl w:val="6"/>
    </w:pPr>
  </w:style>
  <w:style w:type="paragraph" w:customStyle="1" w:styleId="94">
    <w:name w:val="14讲义8级标题 ①"/>
    <w:basedOn w:val="1"/>
    <w:link w:val="177"/>
    <w:semiHidden/>
    <w:qFormat/>
    <w:uiPriority w:val="0"/>
    <w:pPr>
      <w:ind w:firstLine="200" w:firstLineChars="200"/>
      <w:outlineLvl w:val="7"/>
    </w:pPr>
  </w:style>
  <w:style w:type="paragraph" w:customStyle="1" w:styleId="95">
    <w:name w:val="2014讲义 正文"/>
    <w:basedOn w:val="1"/>
    <w:link w:val="178"/>
    <w:semiHidden/>
    <w:qFormat/>
    <w:uiPriority w:val="0"/>
    <w:pPr>
      <w:ind w:firstLine="420" w:firstLineChars="200"/>
    </w:pPr>
  </w:style>
  <w:style w:type="paragraph" w:customStyle="1" w:styleId="96">
    <w:name w:val="2014讲义 表题"/>
    <w:basedOn w:val="1"/>
    <w:link w:val="179"/>
    <w:semiHidden/>
    <w:qFormat/>
    <w:uiPriority w:val="0"/>
    <w:pPr>
      <w:adjustRightInd w:val="0"/>
      <w:snapToGrid w:val="0"/>
      <w:spacing w:line="336" w:lineRule="auto"/>
      <w:jc w:val="center"/>
    </w:pPr>
    <w:rPr>
      <w:rFonts w:ascii="宋体" w:hAnsi="宋体"/>
      <w:sz w:val="18"/>
      <w:szCs w:val="18"/>
    </w:rPr>
  </w:style>
  <w:style w:type="paragraph" w:customStyle="1" w:styleId="97">
    <w:name w:val="2014讲义 图题"/>
    <w:basedOn w:val="95"/>
    <w:link w:val="180"/>
    <w:semiHidden/>
    <w:qFormat/>
    <w:uiPriority w:val="0"/>
    <w:pPr>
      <w:ind w:firstLine="360"/>
      <w:jc w:val="center"/>
    </w:pPr>
    <w:rPr>
      <w:sz w:val="18"/>
      <w:szCs w:val="18"/>
    </w:rPr>
  </w:style>
  <w:style w:type="paragraph" w:customStyle="1" w:styleId="98">
    <w:name w:val="2014讲义目录标题  目  录"/>
    <w:next w:val="17"/>
    <w:semiHidden/>
    <w:qFormat/>
    <w:uiPriority w:val="0"/>
    <w:pPr>
      <w:spacing w:beforeLines="50" w:afterLines="100" w:line="360" w:lineRule="auto"/>
      <w:jc w:val="center"/>
    </w:pPr>
    <w:rPr>
      <w:rFonts w:ascii="Times New Roman" w:hAnsi="Times New Roman" w:eastAsia="方正大标宋简体" w:cs="Times New Roman"/>
      <w:kern w:val="2"/>
      <w:sz w:val="48"/>
      <w:szCs w:val="32"/>
      <w:lang w:val="en-US" w:eastAsia="zh-CN" w:bidi="ar-SA"/>
    </w:rPr>
  </w:style>
  <w:style w:type="paragraph" w:customStyle="1" w:styleId="99">
    <w:name w:val="W-？、题前说明"/>
    <w:basedOn w:val="76"/>
    <w:semiHidden/>
    <w:qFormat/>
    <w:uiPriority w:val="0"/>
    <w:pPr>
      <w:outlineLvl w:val="9"/>
    </w:pPr>
  </w:style>
  <w:style w:type="paragraph" w:customStyle="1" w:styleId="100">
    <w:name w:val="W-讲义7级1）"/>
    <w:basedOn w:val="1"/>
    <w:semiHidden/>
    <w:qFormat/>
    <w:uiPriority w:val="0"/>
    <w:pPr>
      <w:widowControl/>
      <w:spacing w:line="240" w:lineRule="auto"/>
      <w:ind w:firstLine="200" w:firstLineChars="200"/>
      <w:textAlignment w:val="center"/>
    </w:pPr>
    <w:rPr>
      <w:kern w:val="0"/>
      <w:szCs w:val="22"/>
    </w:rPr>
  </w:style>
  <w:style w:type="paragraph" w:customStyle="1" w:styleId="101">
    <w:name w:val="首行悬挂"/>
    <w:basedOn w:val="1"/>
    <w:link w:val="181"/>
    <w:semiHidden/>
    <w:qFormat/>
    <w:uiPriority w:val="0"/>
    <w:pPr>
      <w:ind w:left="210" w:hanging="210" w:hangingChars="100"/>
    </w:pPr>
    <w:rPr>
      <w:kern w:val="0"/>
      <w:sz w:val="20"/>
      <w:szCs w:val="20"/>
    </w:rPr>
  </w:style>
  <w:style w:type="paragraph" w:customStyle="1" w:styleId="102">
    <w:name w:val="蓝色悬挂"/>
    <w:basedOn w:val="1"/>
    <w:semiHidden/>
    <w:qFormat/>
    <w:uiPriority w:val="0"/>
    <w:rPr>
      <w:color w:val="0000FF"/>
      <w:szCs w:val="20"/>
    </w:rPr>
  </w:style>
  <w:style w:type="paragraph" w:customStyle="1" w:styleId="103">
    <w:name w:val="蓝色答案悬挂"/>
    <w:basedOn w:val="1"/>
    <w:semiHidden/>
    <w:qFormat/>
    <w:uiPriority w:val="0"/>
    <w:pPr>
      <w:ind w:left="420" w:hanging="420" w:hangingChars="200"/>
    </w:pPr>
    <w:rPr>
      <w:color w:val="0000FF"/>
      <w:szCs w:val="20"/>
    </w:rPr>
  </w:style>
  <w:style w:type="paragraph" w:customStyle="1" w:styleId="104">
    <w:name w:val="W-题前说明"/>
    <w:basedOn w:val="76"/>
    <w:semiHidden/>
    <w:qFormat/>
    <w:uiPriority w:val="0"/>
    <w:pPr>
      <w:outlineLvl w:val="9"/>
    </w:pPr>
  </w:style>
  <w:style w:type="paragraph" w:customStyle="1" w:styleId="105">
    <w:name w:val="p15"/>
    <w:basedOn w:val="1"/>
    <w:semiHidden/>
    <w:qFormat/>
    <w:uiPriority w:val="0"/>
    <w:pPr>
      <w:widowControl/>
      <w:ind w:firstLine="420"/>
    </w:pPr>
    <w:rPr>
      <w:kern w:val="0"/>
      <w:szCs w:val="21"/>
    </w:rPr>
  </w:style>
  <w:style w:type="paragraph" w:customStyle="1" w:styleId="106">
    <w:name w:val="W-试题"/>
    <w:basedOn w:val="1"/>
    <w:semiHidden/>
    <w:qFormat/>
    <w:uiPriority w:val="0"/>
    <w:pPr>
      <w:tabs>
        <w:tab w:val="left" w:pos="2100"/>
        <w:tab w:val="left" w:pos="3780"/>
        <w:tab w:val="left" w:pos="5460"/>
      </w:tabs>
      <w:ind w:firstLine="200" w:firstLineChars="200"/>
    </w:pPr>
  </w:style>
  <w:style w:type="paragraph" w:customStyle="1" w:styleId="107">
    <w:name w:val="TOC 标题1"/>
    <w:basedOn w:val="3"/>
    <w:next w:val="1"/>
    <w:link w:val="189"/>
    <w:semiHidden/>
    <w:qFormat/>
    <w:uiPriority w:val="99"/>
    <w:pPr>
      <w:keepNext/>
      <w:keepLines/>
      <w:spacing w:before="480" w:line="276" w:lineRule="auto"/>
      <w:jc w:val="left"/>
      <w:outlineLvl w:val="9"/>
    </w:pPr>
    <w:rPr>
      <w:rFonts w:ascii="Cambria" w:hAnsi="Cambria"/>
      <w:bCs/>
      <w:color w:val="365F91"/>
      <w:sz w:val="28"/>
      <w:szCs w:val="28"/>
    </w:rPr>
  </w:style>
  <w:style w:type="paragraph" w:customStyle="1" w:styleId="108">
    <w:name w:val="017讲义1级标题 篇"/>
    <w:basedOn w:val="109"/>
    <w:link w:val="190"/>
    <w:semiHidden/>
    <w:qFormat/>
    <w:uiPriority w:val="0"/>
  </w:style>
  <w:style w:type="paragraph" w:customStyle="1" w:styleId="109">
    <w:name w:val="017试卷 题前说明"/>
    <w:basedOn w:val="43"/>
    <w:link w:val="216"/>
    <w:qFormat/>
    <w:uiPriority w:val="0"/>
    <w:pPr>
      <w:spacing w:before="312"/>
      <w:ind w:firstLine="422"/>
    </w:pPr>
  </w:style>
  <w:style w:type="paragraph" w:customStyle="1" w:styleId="110">
    <w:name w:val="017讲义2级标题 章"/>
    <w:basedOn w:val="4"/>
    <w:link w:val="191"/>
    <w:semiHidden/>
    <w:qFormat/>
    <w:uiPriority w:val="0"/>
    <w:pPr>
      <w:spacing w:beforeLines="50" w:beforeAutospacing="0" w:afterLines="50" w:afterAutospacing="0" w:line="240" w:lineRule="auto"/>
      <w:textAlignment w:val="center"/>
    </w:pPr>
    <w:rPr>
      <w:rFonts w:ascii="Times New Roman" w:eastAsia="方正粗宋简体"/>
      <w:sz w:val="32"/>
      <w:szCs w:val="29"/>
    </w:rPr>
  </w:style>
  <w:style w:type="paragraph" w:customStyle="1" w:styleId="111">
    <w:name w:val="017讲义3级标题 节"/>
    <w:basedOn w:val="5"/>
    <w:link w:val="192"/>
    <w:semiHidden/>
    <w:qFormat/>
    <w:uiPriority w:val="0"/>
    <w:pPr>
      <w:spacing w:beforeLines="100" w:beforeAutospacing="0" w:afterLines="100" w:afterAutospacing="0"/>
      <w:textAlignment w:val="center"/>
    </w:pPr>
    <w:rPr>
      <w:sz w:val="29"/>
      <w:szCs w:val="27"/>
    </w:rPr>
  </w:style>
  <w:style w:type="paragraph" w:customStyle="1" w:styleId="112">
    <w:name w:val="017讲义4级标题 一、"/>
    <w:basedOn w:val="6"/>
    <w:link w:val="193"/>
    <w:semiHidden/>
    <w:qFormat/>
    <w:uiPriority w:val="0"/>
    <w:pPr>
      <w:spacing w:beforeLines="50" w:afterLines="50" w:line="240" w:lineRule="auto"/>
      <w:jc w:val="left"/>
      <w:textAlignment w:val="center"/>
    </w:pPr>
    <w:rPr>
      <w:rFonts w:ascii="Times New Roman" w:hAnsi="Times New Roman"/>
      <w:b w:val="0"/>
      <w:sz w:val="25"/>
      <w:szCs w:val="25"/>
    </w:rPr>
  </w:style>
  <w:style w:type="paragraph" w:customStyle="1" w:styleId="113">
    <w:name w:val="017讲义5级标题 （一）"/>
    <w:basedOn w:val="7"/>
    <w:link w:val="194"/>
    <w:semiHidden/>
    <w:qFormat/>
    <w:uiPriority w:val="0"/>
    <w:pPr>
      <w:spacing w:beforeLines="20" w:afterLines="20" w:line="240" w:lineRule="auto"/>
      <w:ind w:firstLine="200" w:firstLineChars="200"/>
      <w:jc w:val="left"/>
      <w:textAlignment w:val="center"/>
    </w:pPr>
    <w:rPr>
      <w:rFonts w:eastAsia="方正小标宋简体"/>
      <w:b w:val="0"/>
      <w:sz w:val="23"/>
      <w:szCs w:val="23"/>
    </w:rPr>
  </w:style>
  <w:style w:type="paragraph" w:customStyle="1" w:styleId="114">
    <w:name w:val="017讲义题目、选项、请开始答题"/>
    <w:link w:val="195"/>
    <w:semiHidden/>
    <w:qFormat/>
    <w:uiPriority w:val="0"/>
    <w:pPr>
      <w:spacing w:line="300" w:lineRule="auto"/>
      <w:ind w:firstLine="200" w:firstLineChars="200"/>
      <w:jc w:val="both"/>
      <w:textAlignment w:val="center"/>
    </w:pPr>
    <w:rPr>
      <w:rFonts w:ascii="Times New Roman" w:hAnsi="Times New Roman" w:eastAsia="宋体" w:cs="Times New Roman"/>
      <w:sz w:val="21"/>
      <w:szCs w:val="21"/>
      <w:lang w:val="en-US" w:eastAsia="zh-CN" w:bidi="ar-SA"/>
    </w:rPr>
  </w:style>
  <w:style w:type="paragraph" w:customStyle="1" w:styleId="115">
    <w:name w:val="017试卷 答案及解析"/>
    <w:next w:val="1"/>
    <w:link w:val="196"/>
    <w:qFormat/>
    <w:uiPriority w:val="99"/>
    <w:pPr>
      <w:spacing w:line="300" w:lineRule="auto"/>
      <w:ind w:firstLine="200" w:firstLineChars="200"/>
      <w:jc w:val="both"/>
      <w:textAlignment w:val="center"/>
    </w:pPr>
    <w:rPr>
      <w:rFonts w:ascii="Times New Roman" w:hAnsi="Times New Roman" w:eastAsia="宋体" w:cs="Times New Roman"/>
      <w:color w:val="FF0000"/>
      <w:sz w:val="21"/>
      <w:szCs w:val="21"/>
      <w:lang w:val="en-US" w:eastAsia="zh-CN" w:bidi="ar-SA"/>
    </w:rPr>
  </w:style>
  <w:style w:type="paragraph" w:customStyle="1" w:styleId="116">
    <w:name w:val="017讲义图片"/>
    <w:basedOn w:val="1"/>
    <w:link w:val="197"/>
    <w:semiHidden/>
    <w:qFormat/>
    <w:uiPriority w:val="0"/>
    <w:pPr>
      <w:widowControl/>
      <w:jc w:val="center"/>
    </w:pPr>
    <w:rPr>
      <w:kern w:val="0"/>
      <w:szCs w:val="21"/>
    </w:rPr>
  </w:style>
  <w:style w:type="paragraph" w:customStyle="1" w:styleId="117">
    <w:name w:val="一"/>
    <w:basedOn w:val="1"/>
    <w:link w:val="198"/>
    <w:semiHidden/>
    <w:qFormat/>
    <w:uiPriority w:val="0"/>
    <w:pPr>
      <w:keepNext/>
      <w:keepLines/>
      <w:adjustRightInd w:val="0"/>
      <w:snapToGrid w:val="0"/>
      <w:spacing w:beforeLines="100" w:after="50" w:line="240" w:lineRule="auto"/>
      <w:outlineLvl w:val="3"/>
    </w:pPr>
    <w:rPr>
      <w:rFonts w:ascii="方正大黑简体" w:hAnsi="Arial" w:eastAsia="方正大黑简体"/>
      <w:b/>
      <w:sz w:val="28"/>
      <w:szCs w:val="20"/>
    </w:rPr>
  </w:style>
  <w:style w:type="paragraph" w:customStyle="1" w:styleId="118">
    <w:name w:val="列出段落1"/>
    <w:basedOn w:val="1"/>
    <w:semiHidden/>
    <w:qFormat/>
    <w:uiPriority w:val="0"/>
    <w:pPr>
      <w:spacing w:line="240" w:lineRule="auto"/>
      <w:ind w:firstLine="420" w:firstLineChars="200"/>
    </w:pPr>
  </w:style>
  <w:style w:type="paragraph" w:customStyle="1" w:styleId="119">
    <w:name w:val="题目"/>
    <w:link w:val="199"/>
    <w:semiHidden/>
    <w:qFormat/>
    <w:uiPriority w:val="0"/>
    <w:pPr>
      <w:ind w:firstLine="720" w:firstLineChars="200"/>
    </w:pPr>
    <w:rPr>
      <w:rFonts w:ascii="Times New Roman" w:hAnsi="Times New Roman" w:eastAsia="宋体" w:cs="Times New Roman"/>
      <w:szCs w:val="22"/>
      <w:lang w:val="en-US" w:eastAsia="zh-CN" w:bidi="ar-SA"/>
    </w:rPr>
  </w:style>
  <w:style w:type="paragraph" w:customStyle="1" w:styleId="120">
    <w:name w:val="部分"/>
    <w:basedOn w:val="4"/>
    <w:semiHidden/>
    <w:qFormat/>
    <w:uiPriority w:val="0"/>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121">
    <w:name w:val="章"/>
    <w:basedOn w:val="56"/>
    <w:link w:val="200"/>
    <w:semiHidden/>
    <w:qFormat/>
    <w:uiPriority w:val="0"/>
    <w:pPr>
      <w:spacing w:before="312" w:after="312" w:line="360" w:lineRule="auto"/>
      <w:textAlignment w:val="auto"/>
    </w:pPr>
    <w:rPr>
      <w:rFonts w:ascii="方正大黑简体" w:eastAsia="方正大黑简体"/>
      <w:sz w:val="48"/>
      <w:szCs w:val="48"/>
    </w:rPr>
  </w:style>
  <w:style w:type="paragraph" w:customStyle="1" w:styleId="122">
    <w:name w:val="TOC 标题2"/>
    <w:basedOn w:val="3"/>
    <w:next w:val="1"/>
    <w:semiHidden/>
    <w:qFormat/>
    <w:uiPriority w:val="39"/>
    <w:pPr>
      <w:keepNext/>
      <w:keepLines/>
      <w:spacing w:before="480" w:line="276" w:lineRule="auto"/>
      <w:jc w:val="left"/>
      <w:outlineLvl w:val="9"/>
    </w:pPr>
    <w:rPr>
      <w:rFonts w:ascii="Cambria" w:hAnsi="Cambria"/>
      <w:b/>
      <w:bCs/>
      <w:color w:val="365F91"/>
      <w:sz w:val="28"/>
      <w:szCs w:val="28"/>
    </w:rPr>
  </w:style>
  <w:style w:type="paragraph" w:customStyle="1" w:styleId="123">
    <w:name w:val="列出段落2"/>
    <w:basedOn w:val="1"/>
    <w:semiHidden/>
    <w:qFormat/>
    <w:uiPriority w:val="34"/>
    <w:pPr>
      <w:spacing w:line="240" w:lineRule="auto"/>
      <w:ind w:firstLine="420" w:firstLineChars="200"/>
    </w:pPr>
    <w:rPr>
      <w:rFonts w:ascii="Calibri" w:hAnsi="Calibri"/>
      <w:szCs w:val="22"/>
    </w:rPr>
  </w:style>
  <w:style w:type="paragraph" w:customStyle="1" w:styleId="124">
    <w:name w:val="TOC 标题3"/>
    <w:basedOn w:val="3"/>
    <w:next w:val="1"/>
    <w:semiHidden/>
    <w:qFormat/>
    <w:uiPriority w:val="39"/>
    <w:pPr>
      <w:keepNext/>
      <w:keepLines/>
      <w:spacing w:before="480" w:line="276" w:lineRule="auto"/>
      <w:jc w:val="left"/>
      <w:outlineLvl w:val="9"/>
    </w:pPr>
    <w:rPr>
      <w:rFonts w:ascii="Cambria" w:hAnsi="Cambria" w:cs="黑体"/>
      <w:b/>
      <w:bCs/>
      <w:color w:val="365F90"/>
      <w:sz w:val="28"/>
      <w:szCs w:val="28"/>
    </w:rPr>
  </w:style>
  <w:style w:type="paragraph" w:customStyle="1" w:styleId="125">
    <w:name w:val="017讲义题目来源、题目说明"/>
    <w:next w:val="1"/>
    <w:link w:val="206"/>
    <w:semiHidden/>
    <w:qFormat/>
    <w:uiPriority w:val="0"/>
    <w:pPr>
      <w:spacing w:line="300" w:lineRule="auto"/>
      <w:jc w:val="both"/>
    </w:pPr>
    <w:rPr>
      <w:rFonts w:ascii="Times New Roman" w:hAnsi="Times New Roman" w:eastAsia="宋体" w:cs="Times New Roman"/>
      <w:color w:val="0000FF"/>
      <w:lang w:val="en-US" w:eastAsia="zh-CN" w:bidi="ar-SA"/>
    </w:rPr>
  </w:style>
  <w:style w:type="paragraph" w:customStyle="1" w:styleId="126">
    <w:name w:val="0第五部分"/>
    <w:basedOn w:val="1"/>
    <w:semiHidden/>
    <w:qFormat/>
    <w:uiPriority w:val="0"/>
    <w:pPr>
      <w:keepNext/>
      <w:keepLines/>
      <w:spacing w:beforeLines="100" w:after="100" w:line="240" w:lineRule="auto"/>
      <w:jc w:val="center"/>
      <w:outlineLvl w:val="0"/>
    </w:pPr>
    <w:rPr>
      <w:rFonts w:eastAsia="黑体" w:cs="宋体"/>
      <w:sz w:val="28"/>
      <w:szCs w:val="20"/>
    </w:rPr>
  </w:style>
  <w:style w:type="paragraph" w:customStyle="1" w:styleId="127">
    <w:name w:val="0参考时限"/>
    <w:basedOn w:val="1"/>
    <w:semiHidden/>
    <w:qFormat/>
    <w:uiPriority w:val="0"/>
    <w:pPr>
      <w:spacing w:afterLines="150" w:line="240" w:lineRule="auto"/>
      <w:jc w:val="center"/>
    </w:pPr>
    <w:rPr>
      <w:rFonts w:eastAsia="黑体" w:cs="宋体"/>
      <w:szCs w:val="20"/>
    </w:rPr>
  </w:style>
  <w:style w:type="paragraph" w:customStyle="1" w:styleId="128">
    <w:name w:val="0题前说明"/>
    <w:basedOn w:val="1"/>
    <w:semiHidden/>
    <w:qFormat/>
    <w:uiPriority w:val="0"/>
    <w:pPr>
      <w:widowControl/>
      <w:spacing w:beforeLines="100" w:line="240" w:lineRule="auto"/>
      <w:ind w:firstLine="422" w:firstLineChars="200"/>
    </w:pPr>
    <w:rPr>
      <w:rFonts w:eastAsia="黑体" w:cs="宋体"/>
      <w:b/>
      <w:bCs/>
      <w:kern w:val="0"/>
      <w:szCs w:val="20"/>
    </w:rPr>
  </w:style>
  <w:style w:type="paragraph" w:customStyle="1" w:styleId="129">
    <w:name w:val="0正文"/>
    <w:basedOn w:val="1"/>
    <w:link w:val="221"/>
    <w:semiHidden/>
    <w:qFormat/>
    <w:uiPriority w:val="0"/>
    <w:pPr>
      <w:spacing w:line="360" w:lineRule="auto"/>
      <w:ind w:firstLine="420" w:firstLineChars="200"/>
    </w:pPr>
    <w:rPr>
      <w:rFonts w:hAnsi="宋体" w:eastAsia="仿宋_GB2312" w:cs="宋体"/>
      <w:szCs w:val="20"/>
    </w:rPr>
  </w:style>
  <w:style w:type="paragraph" w:customStyle="1" w:styleId="130">
    <w:name w:val="0表题"/>
    <w:basedOn w:val="1"/>
    <w:link w:val="219"/>
    <w:semiHidden/>
    <w:qFormat/>
    <w:uiPriority w:val="0"/>
    <w:pPr>
      <w:spacing w:line="360" w:lineRule="auto"/>
      <w:jc w:val="center"/>
    </w:pPr>
    <w:rPr>
      <w:rFonts w:ascii="仿宋_GB2312" w:hAnsi="宋体" w:eastAsia="仿宋_GB2312" w:cs="宋体"/>
      <w:b/>
      <w:bCs/>
      <w:szCs w:val="20"/>
    </w:rPr>
  </w:style>
  <w:style w:type="paragraph" w:customStyle="1" w:styleId="131">
    <w:name w:val="0题干"/>
    <w:basedOn w:val="1"/>
    <w:semiHidden/>
    <w:qFormat/>
    <w:uiPriority w:val="0"/>
    <w:pPr>
      <w:widowControl/>
      <w:spacing w:line="360" w:lineRule="auto"/>
      <w:ind w:left="525" w:hanging="525" w:hangingChars="250"/>
    </w:pPr>
    <w:rPr>
      <w:rFonts w:eastAsia="仿宋_GB2312" w:cs="宋体"/>
      <w:kern w:val="0"/>
      <w:szCs w:val="20"/>
    </w:rPr>
  </w:style>
  <w:style w:type="paragraph" w:customStyle="1" w:styleId="132">
    <w:name w:val="0选项"/>
    <w:basedOn w:val="1"/>
    <w:semiHidden/>
    <w:qFormat/>
    <w:uiPriority w:val="0"/>
    <w:pPr>
      <w:widowControl/>
      <w:spacing w:line="360" w:lineRule="auto"/>
      <w:ind w:left="735" w:leftChars="250" w:hanging="210" w:hangingChars="100"/>
    </w:pPr>
    <w:rPr>
      <w:rFonts w:eastAsia="仿宋_GB2312" w:cs="宋体"/>
      <w:kern w:val="0"/>
      <w:szCs w:val="20"/>
    </w:rPr>
  </w:style>
  <w:style w:type="paragraph" w:customStyle="1" w:styleId="133">
    <w:name w:val="017试卷 第？部分"/>
    <w:basedOn w:val="45"/>
    <w:link w:val="211"/>
    <w:qFormat/>
    <w:uiPriority w:val="0"/>
    <w:pPr>
      <w:spacing w:before="312"/>
    </w:pPr>
  </w:style>
  <w:style w:type="paragraph" w:customStyle="1" w:styleId="134">
    <w:name w:val="017试卷 第？题 参考时限？分钟"/>
    <w:basedOn w:val="44"/>
    <w:link w:val="213"/>
    <w:qFormat/>
    <w:uiPriority w:val="0"/>
    <w:pPr>
      <w:spacing w:after="468"/>
    </w:pPr>
  </w:style>
  <w:style w:type="paragraph" w:customStyle="1" w:styleId="135">
    <w:name w:val="017试卷 题干（第一个回车前）"/>
    <w:basedOn w:val="131"/>
    <w:link w:val="224"/>
    <w:qFormat/>
    <w:uiPriority w:val="0"/>
    <w:pPr>
      <w:ind w:left="0" w:hanging="527"/>
    </w:pPr>
  </w:style>
  <w:style w:type="paragraph" w:customStyle="1" w:styleId="136">
    <w:name w:val="017试卷 选项（以及题干第一个回车后）"/>
    <w:basedOn w:val="132"/>
    <w:qFormat/>
    <w:uiPriority w:val="0"/>
    <w:pPr>
      <w:ind w:left="250"/>
    </w:pPr>
  </w:style>
  <w:style w:type="paragraph" w:customStyle="1" w:styleId="137">
    <w:name w:val="017试卷 注释"/>
    <w:basedOn w:val="129"/>
    <w:qFormat/>
    <w:uiPriority w:val="0"/>
    <w:pPr>
      <w:ind w:firstLine="360"/>
    </w:pPr>
    <w:rPr>
      <w:sz w:val="18"/>
    </w:rPr>
  </w:style>
  <w:style w:type="paragraph" w:customStyle="1" w:styleId="138">
    <w:name w:val="017试卷 表内标题"/>
    <w:basedOn w:val="1"/>
    <w:link w:val="217"/>
    <w:qFormat/>
    <w:uiPriority w:val="0"/>
    <w:pPr>
      <w:widowControl/>
      <w:spacing w:line="240" w:lineRule="auto"/>
      <w:jc w:val="center"/>
      <w:textAlignment w:val="center"/>
    </w:pPr>
    <w:rPr>
      <w:rFonts w:eastAsia="楷体_GB2312"/>
      <w:b/>
      <w:sz w:val="18"/>
      <w:szCs w:val="18"/>
    </w:rPr>
  </w:style>
  <w:style w:type="paragraph" w:customStyle="1" w:styleId="139">
    <w:name w:val="017试卷 表内正文"/>
    <w:basedOn w:val="1"/>
    <w:link w:val="218"/>
    <w:qFormat/>
    <w:uiPriority w:val="0"/>
    <w:pPr>
      <w:widowControl/>
      <w:jc w:val="center"/>
    </w:pPr>
    <w:rPr>
      <w:rFonts w:eastAsia="楷体_GB2312"/>
      <w:kern w:val="0"/>
      <w:sz w:val="18"/>
      <w:szCs w:val="18"/>
    </w:rPr>
  </w:style>
  <w:style w:type="paragraph" w:customStyle="1" w:styleId="140">
    <w:name w:val="017试卷 图（表）题"/>
    <w:basedOn w:val="130"/>
    <w:link w:val="220"/>
    <w:qFormat/>
    <w:uiPriority w:val="0"/>
    <w:rPr>
      <w:rFonts w:ascii="Times New Roman" w:hAnsi="Times New Roman" w:cs="Times New Roman"/>
    </w:rPr>
  </w:style>
  <w:style w:type="paragraph" w:customStyle="1" w:styleId="141">
    <w:name w:val="017试卷 题型说明"/>
    <w:basedOn w:val="42"/>
    <w:qFormat/>
    <w:uiPriority w:val="0"/>
    <w:pPr>
      <w:spacing w:before="312" w:after="312"/>
      <w:ind w:firstLine="422"/>
    </w:pPr>
    <w:rPr>
      <w:rFonts w:cs="宋体"/>
      <w:bCs/>
      <w:szCs w:val="20"/>
    </w:rPr>
  </w:style>
  <w:style w:type="paragraph" w:customStyle="1" w:styleId="142">
    <w:name w:val="017试卷 “请开始答题”五字"/>
    <w:basedOn w:val="36"/>
    <w:qFormat/>
    <w:uiPriority w:val="0"/>
    <w:pPr>
      <w:spacing w:before="312"/>
    </w:pPr>
    <w:rPr>
      <w:rFonts w:cs="宋体"/>
      <w:bCs/>
      <w:szCs w:val="20"/>
    </w:rPr>
  </w:style>
  <w:style w:type="paragraph" w:customStyle="1" w:styleId="143">
    <w:name w:val="017试卷 结束语"/>
    <w:basedOn w:val="37"/>
    <w:qFormat/>
    <w:uiPriority w:val="0"/>
    <w:rPr>
      <w:rFonts w:ascii="宋体" w:hAnsi="宋体"/>
    </w:rPr>
  </w:style>
  <w:style w:type="paragraph" w:customStyle="1" w:styleId="144">
    <w:name w:val="017试卷 图形及表格"/>
    <w:basedOn w:val="1"/>
    <w:qFormat/>
    <w:uiPriority w:val="0"/>
    <w:pPr>
      <w:jc w:val="center"/>
    </w:pPr>
    <w:rPr>
      <w:rFonts w:cs="宋体"/>
      <w:szCs w:val="20"/>
    </w:rPr>
  </w:style>
  <w:style w:type="paragraph" w:customStyle="1" w:styleId="145">
    <w:name w:val="017试卷 题目材料"/>
    <w:basedOn w:val="129"/>
    <w:link w:val="222"/>
    <w:qFormat/>
    <w:uiPriority w:val="0"/>
  </w:style>
  <w:style w:type="paragraph" w:customStyle="1" w:styleId="146">
    <w:name w:val="样式 方正小标宋_GBK (符号) 黑体 小二 居中 首行缩进:  1.18 字符"/>
    <w:basedOn w:val="1"/>
    <w:qFormat/>
    <w:uiPriority w:val="0"/>
    <w:pPr>
      <w:spacing w:beforeLines="100" w:afterLines="50" w:line="360" w:lineRule="auto"/>
      <w:ind w:firstLine="118" w:firstLineChars="118"/>
      <w:jc w:val="center"/>
    </w:pPr>
    <w:rPr>
      <w:rFonts w:ascii="方正小标宋_GBK" w:hAnsi="黑体" w:eastAsia="方正小标宋_GBK" w:cs="宋体"/>
      <w:sz w:val="36"/>
      <w:szCs w:val="20"/>
    </w:rPr>
  </w:style>
  <w:style w:type="character" w:customStyle="1" w:styleId="147">
    <w:name w:val="标题 1 Char"/>
    <w:link w:val="3"/>
    <w:semiHidden/>
    <w:qFormat/>
    <w:uiPriority w:val="0"/>
  </w:style>
  <w:style w:type="character" w:customStyle="1" w:styleId="148">
    <w:name w:val="标题 2 Char"/>
    <w:link w:val="4"/>
    <w:semiHidden/>
    <w:qFormat/>
    <w:uiPriority w:val="0"/>
    <w:rPr>
      <w:rFonts w:ascii="黑体" w:eastAsia="黑体"/>
      <w:sz w:val="36"/>
      <w:szCs w:val="36"/>
    </w:rPr>
  </w:style>
  <w:style w:type="character" w:customStyle="1" w:styleId="149">
    <w:name w:val="标题 3 Char"/>
    <w:link w:val="5"/>
    <w:semiHidden/>
    <w:qFormat/>
    <w:uiPriority w:val="0"/>
    <w:rPr>
      <w:rFonts w:eastAsia="黑体"/>
      <w:bCs/>
      <w:sz w:val="32"/>
      <w:szCs w:val="32"/>
    </w:rPr>
  </w:style>
  <w:style w:type="character" w:customStyle="1" w:styleId="150">
    <w:name w:val="标题 4 Char"/>
    <w:link w:val="6"/>
    <w:semiHidden/>
    <w:qFormat/>
    <w:uiPriority w:val="0"/>
    <w:rPr>
      <w:rFonts w:ascii="Arial" w:hAnsi="Arial" w:eastAsia="黑体"/>
      <w:b/>
      <w:bCs/>
      <w:sz w:val="28"/>
      <w:szCs w:val="28"/>
    </w:rPr>
  </w:style>
  <w:style w:type="character" w:customStyle="1" w:styleId="151">
    <w:name w:val="标题 5 Char"/>
    <w:link w:val="7"/>
    <w:semiHidden/>
    <w:qFormat/>
    <w:uiPriority w:val="0"/>
    <w:rPr>
      <w:b/>
      <w:bCs/>
      <w:sz w:val="28"/>
      <w:szCs w:val="28"/>
    </w:rPr>
  </w:style>
  <w:style w:type="character" w:customStyle="1" w:styleId="152">
    <w:name w:val="标题 6 Char"/>
    <w:link w:val="8"/>
    <w:semiHidden/>
    <w:qFormat/>
    <w:uiPriority w:val="0"/>
    <w:rPr>
      <w:rFonts w:ascii="Arial" w:hAnsi="Arial" w:eastAsia="黑体"/>
      <w:b/>
      <w:bCs/>
      <w:sz w:val="24"/>
    </w:rPr>
  </w:style>
  <w:style w:type="character" w:customStyle="1" w:styleId="153">
    <w:name w:val="文档结构图 Char"/>
    <w:basedOn w:val="24"/>
    <w:link w:val="11"/>
    <w:semiHidden/>
    <w:qFormat/>
    <w:uiPriority w:val="99"/>
    <w:rPr>
      <w:rFonts w:ascii="宋体"/>
      <w:kern w:val="2"/>
      <w:sz w:val="18"/>
      <w:szCs w:val="18"/>
    </w:rPr>
  </w:style>
  <w:style w:type="character" w:customStyle="1" w:styleId="154">
    <w:name w:val="页眉 Char"/>
    <w:basedOn w:val="24"/>
    <w:link w:val="16"/>
    <w:qFormat/>
    <w:uiPriority w:val="0"/>
    <w:rPr>
      <w:kern w:val="2"/>
      <w:sz w:val="18"/>
      <w:szCs w:val="18"/>
    </w:rPr>
  </w:style>
  <w:style w:type="character" w:customStyle="1" w:styleId="155">
    <w:name w:val="H-5级标题 （一） Char"/>
    <w:link w:val="30"/>
    <w:semiHidden/>
    <w:qFormat/>
    <w:uiPriority w:val="0"/>
    <w:rPr>
      <w:rFonts w:eastAsia="黑体"/>
      <w:bCs/>
      <w:sz w:val="24"/>
      <w:szCs w:val="28"/>
    </w:rPr>
  </w:style>
  <w:style w:type="character" w:customStyle="1" w:styleId="156">
    <w:name w:val="W-题目来源、题目说明 Char"/>
    <w:link w:val="33"/>
    <w:semiHidden/>
    <w:qFormat/>
    <w:uiPriority w:val="0"/>
    <w:rPr>
      <w:color w:val="0000FF"/>
      <w:lang w:val="en-US" w:eastAsia="zh-CN" w:bidi="ar-SA"/>
    </w:rPr>
  </w:style>
  <w:style w:type="character" w:customStyle="1" w:styleId="157">
    <w:name w:val="H-4级标题 一、 Char"/>
    <w:link w:val="34"/>
    <w:semiHidden/>
    <w:qFormat/>
    <w:uiPriority w:val="0"/>
    <w:rPr>
      <w:rFonts w:eastAsia="黑体"/>
      <w:bCs/>
      <w:sz w:val="28"/>
      <w:szCs w:val="28"/>
    </w:rPr>
  </w:style>
  <w:style w:type="character" w:customStyle="1" w:styleId="158">
    <w:name w:val="W-讲义答案和解析 Char Char Char"/>
    <w:link w:val="35"/>
    <w:semiHidden/>
    <w:qFormat/>
    <w:uiPriority w:val="99"/>
    <w:rPr>
      <w:color w:val="FF0000"/>
      <w:szCs w:val="22"/>
      <w:lang w:bidi="ar-SA"/>
    </w:rPr>
  </w:style>
  <w:style w:type="character" w:customStyle="1" w:styleId="159">
    <w:name w:val="页脚 Char"/>
    <w:basedOn w:val="24"/>
    <w:link w:val="15"/>
    <w:semiHidden/>
    <w:qFormat/>
    <w:uiPriority w:val="99"/>
    <w:rPr>
      <w:kern w:val="2"/>
      <w:szCs w:val="24"/>
    </w:rPr>
  </w:style>
  <w:style w:type="character" w:customStyle="1" w:styleId="160">
    <w:name w:val="批注框文本 Char"/>
    <w:basedOn w:val="24"/>
    <w:link w:val="14"/>
    <w:semiHidden/>
    <w:qFormat/>
    <w:uiPriority w:val="99"/>
    <w:rPr>
      <w:kern w:val="2"/>
      <w:sz w:val="18"/>
      <w:szCs w:val="18"/>
    </w:rPr>
  </w:style>
  <w:style w:type="character" w:customStyle="1" w:styleId="161">
    <w:name w:val="W-讲义5级（一） Char Char"/>
    <w:link w:val="51"/>
    <w:semiHidden/>
    <w:qFormat/>
    <w:uiPriority w:val="0"/>
    <w:rPr>
      <w:b/>
      <w:bCs/>
      <w:sz w:val="24"/>
      <w:szCs w:val="28"/>
    </w:rPr>
  </w:style>
  <w:style w:type="character" w:customStyle="1" w:styleId="162">
    <w:name w:val="W-标题后说明信息和题目来源 Char Char"/>
    <w:link w:val="53"/>
    <w:semiHidden/>
    <w:qFormat/>
    <w:uiPriority w:val="0"/>
    <w:rPr>
      <w:color w:val="0000FF"/>
      <w:lang w:val="en-US" w:eastAsia="zh-CN" w:bidi="ar-SA"/>
    </w:rPr>
  </w:style>
  <w:style w:type="character" w:customStyle="1" w:styleId="163">
    <w:name w:val="W-讲义4级一、 Char Char"/>
    <w:link w:val="54"/>
    <w:semiHidden/>
    <w:qFormat/>
    <w:uiPriority w:val="99"/>
    <w:rPr>
      <w:b/>
      <w:kern w:val="2"/>
      <w:sz w:val="28"/>
      <w:szCs w:val="20"/>
    </w:rPr>
  </w:style>
  <w:style w:type="character" w:customStyle="1" w:styleId="164">
    <w:name w:val="讲义题目、选项{858D7CFB-ED40-4347-BF05-701D383B685F}"/>
    <w:link w:val="68"/>
    <w:semiHidden/>
    <w:qFormat/>
    <w:uiPriority w:val="0"/>
    <w:rPr>
      <w:sz w:val="21"/>
      <w:szCs w:val="21"/>
      <w:lang w:val="en-US" w:eastAsia="zh-CN" w:bidi="ar-SA"/>
    </w:rPr>
  </w:style>
  <w:style w:type="character" w:customStyle="1" w:styleId="165">
    <w:name w:val="请开始答题、题目、选项{858D7CFB-ED40-4347-BF05-701D383B685F}"/>
    <w:link w:val="72"/>
    <w:semiHidden/>
    <w:qFormat/>
    <w:uiPriority w:val="0"/>
    <w:rPr>
      <w:rFonts w:eastAsia="Times New Roman"/>
      <w:lang w:val="en-US" w:eastAsia="zh-CN" w:bidi="ar-SA"/>
    </w:rPr>
  </w:style>
  <w:style w:type="character" w:customStyle="1" w:styleId="166">
    <w:name w:val="W-请开始答题、题目、选项 Char Char"/>
    <w:link w:val="75"/>
    <w:qFormat/>
    <w:uiPriority w:val="0"/>
    <w:rPr>
      <w:szCs w:val="22"/>
      <w:lang w:bidi="ar-SA"/>
    </w:rPr>
  </w:style>
  <w:style w:type="character" w:customStyle="1" w:styleId="167">
    <w:name w:val="14讲义题目来源、题目说明 Char"/>
    <w:link w:val="78"/>
    <w:semiHidden/>
    <w:qFormat/>
    <w:uiPriority w:val="0"/>
    <w:rPr>
      <w:color w:val="0000FF"/>
      <w:lang w:val="en-US" w:eastAsia="zh-CN" w:bidi="ar-SA"/>
    </w:rPr>
  </w:style>
  <w:style w:type="character" w:customStyle="1" w:styleId="168">
    <w:name w:val="14讲义题目、选项、请开始答题 Char"/>
    <w:link w:val="79"/>
    <w:qFormat/>
    <w:uiPriority w:val="0"/>
    <w:rPr>
      <w:sz w:val="21"/>
      <w:szCs w:val="21"/>
      <w:lang w:val="en-US" w:eastAsia="zh-CN" w:bidi="ar-SA"/>
    </w:rPr>
  </w:style>
  <w:style w:type="character" w:customStyle="1" w:styleId="169">
    <w:name w:val="14讲义题目答案和解析 Char"/>
    <w:basedOn w:val="24"/>
    <w:link w:val="80"/>
    <w:semiHidden/>
    <w:qFormat/>
    <w:uiPriority w:val="0"/>
    <w:rPr>
      <w:color w:val="FF0000"/>
      <w:sz w:val="21"/>
      <w:szCs w:val="21"/>
      <w:lang w:val="en-US" w:eastAsia="zh-CN" w:bidi="ar-SA"/>
    </w:rPr>
  </w:style>
  <w:style w:type="character" w:customStyle="1" w:styleId="170">
    <w:name w:val="14讲义1级标题 部分、篇 Char"/>
    <w:basedOn w:val="24"/>
    <w:link w:val="87"/>
    <w:semiHidden/>
    <w:qFormat/>
    <w:uiPriority w:val="0"/>
    <w:rPr>
      <w:rFonts w:ascii="黑体" w:eastAsia="黑体"/>
      <w:kern w:val="2"/>
      <w:sz w:val="44"/>
      <w:szCs w:val="44"/>
    </w:rPr>
  </w:style>
  <w:style w:type="character" w:customStyle="1" w:styleId="171">
    <w:name w:val="14讲义2级标题 章 Char"/>
    <w:basedOn w:val="24"/>
    <w:link w:val="88"/>
    <w:semiHidden/>
    <w:qFormat/>
    <w:uiPriority w:val="0"/>
    <w:rPr>
      <w:rFonts w:ascii="黑体" w:eastAsia="黑体"/>
      <w:kern w:val="2"/>
      <w:sz w:val="32"/>
      <w:szCs w:val="32"/>
    </w:rPr>
  </w:style>
  <w:style w:type="character" w:customStyle="1" w:styleId="172">
    <w:name w:val="14讲义3级标题 节 Char"/>
    <w:basedOn w:val="24"/>
    <w:link w:val="89"/>
    <w:semiHidden/>
    <w:qFormat/>
    <w:uiPriority w:val="0"/>
    <w:rPr>
      <w:rFonts w:ascii="黑体" w:eastAsia="黑体"/>
      <w:kern w:val="2"/>
      <w:sz w:val="30"/>
      <w:szCs w:val="30"/>
    </w:rPr>
  </w:style>
  <w:style w:type="character" w:customStyle="1" w:styleId="173">
    <w:name w:val="14讲义4级标题 一、 Char"/>
    <w:basedOn w:val="24"/>
    <w:link w:val="90"/>
    <w:semiHidden/>
    <w:qFormat/>
    <w:uiPriority w:val="0"/>
    <w:rPr>
      <w:rFonts w:ascii="黑体" w:eastAsia="黑体"/>
      <w:kern w:val="2"/>
      <w:sz w:val="28"/>
      <w:szCs w:val="28"/>
    </w:rPr>
  </w:style>
  <w:style w:type="character" w:customStyle="1" w:styleId="174">
    <w:name w:val="14讲义5级标题 （五） Char"/>
    <w:basedOn w:val="24"/>
    <w:link w:val="91"/>
    <w:semiHidden/>
    <w:qFormat/>
    <w:uiPriority w:val="0"/>
    <w:rPr>
      <w:rFonts w:ascii="黑体" w:eastAsia="黑体"/>
      <w:kern w:val="2"/>
      <w:sz w:val="24"/>
      <w:szCs w:val="24"/>
    </w:rPr>
  </w:style>
  <w:style w:type="character" w:customStyle="1" w:styleId="175">
    <w:name w:val="14讲义6级标题 1． Char"/>
    <w:basedOn w:val="24"/>
    <w:link w:val="92"/>
    <w:semiHidden/>
    <w:qFormat/>
    <w:uiPriority w:val="0"/>
    <w:rPr>
      <w:kern w:val="2"/>
      <w:szCs w:val="24"/>
    </w:rPr>
  </w:style>
  <w:style w:type="character" w:customStyle="1" w:styleId="176">
    <w:name w:val="14讲义7级标题 （1） Char"/>
    <w:basedOn w:val="24"/>
    <w:link w:val="93"/>
    <w:semiHidden/>
    <w:qFormat/>
    <w:uiPriority w:val="0"/>
    <w:rPr>
      <w:kern w:val="2"/>
      <w:szCs w:val="24"/>
    </w:rPr>
  </w:style>
  <w:style w:type="character" w:customStyle="1" w:styleId="177">
    <w:name w:val="14讲义8级标题 ① Char"/>
    <w:basedOn w:val="24"/>
    <w:link w:val="94"/>
    <w:semiHidden/>
    <w:qFormat/>
    <w:uiPriority w:val="0"/>
    <w:rPr>
      <w:kern w:val="2"/>
      <w:szCs w:val="24"/>
    </w:rPr>
  </w:style>
  <w:style w:type="character" w:customStyle="1" w:styleId="178">
    <w:name w:val="2014讲义 正文 Char"/>
    <w:basedOn w:val="24"/>
    <w:link w:val="95"/>
    <w:semiHidden/>
    <w:qFormat/>
    <w:uiPriority w:val="0"/>
    <w:rPr>
      <w:kern w:val="2"/>
      <w:szCs w:val="24"/>
    </w:rPr>
  </w:style>
  <w:style w:type="character" w:customStyle="1" w:styleId="179">
    <w:name w:val="2014讲义 表题 Char"/>
    <w:basedOn w:val="24"/>
    <w:link w:val="96"/>
    <w:semiHidden/>
    <w:qFormat/>
    <w:uiPriority w:val="0"/>
    <w:rPr>
      <w:rFonts w:ascii="宋体" w:hAnsi="宋体" w:eastAsia="宋体"/>
      <w:kern w:val="2"/>
      <w:sz w:val="18"/>
      <w:szCs w:val="18"/>
    </w:rPr>
  </w:style>
  <w:style w:type="character" w:customStyle="1" w:styleId="180">
    <w:name w:val="2014讲义 图题 Char"/>
    <w:basedOn w:val="178"/>
    <w:link w:val="97"/>
    <w:semiHidden/>
    <w:qFormat/>
    <w:uiPriority w:val="0"/>
    <w:rPr>
      <w:kern w:val="2"/>
      <w:sz w:val="18"/>
      <w:szCs w:val="18"/>
    </w:rPr>
  </w:style>
  <w:style w:type="character" w:customStyle="1" w:styleId="181">
    <w:name w:val="首行悬挂 Char"/>
    <w:link w:val="101"/>
    <w:semiHidden/>
    <w:qFormat/>
    <w:uiPriority w:val="0"/>
    <w:rPr>
      <w:sz w:val="20"/>
      <w:szCs w:val="20"/>
    </w:rPr>
  </w:style>
  <w:style w:type="character" w:customStyle="1" w:styleId="182">
    <w:name w:val="正文文本 Char"/>
    <w:basedOn w:val="24"/>
    <w:link w:val="12"/>
    <w:semiHidden/>
    <w:qFormat/>
    <w:uiPriority w:val="0"/>
    <w:rPr>
      <w:kern w:val="2"/>
      <w:szCs w:val="24"/>
    </w:rPr>
  </w:style>
  <w:style w:type="character" w:customStyle="1" w:styleId="183">
    <w:name w:val="正文首行缩进 Char"/>
    <w:basedOn w:val="182"/>
    <w:link w:val="21"/>
    <w:semiHidden/>
    <w:qFormat/>
    <w:uiPriority w:val="0"/>
    <w:rPr>
      <w:kern w:val="2"/>
      <w:szCs w:val="20"/>
    </w:rPr>
  </w:style>
  <w:style w:type="character" w:customStyle="1" w:styleId="184">
    <w:name w:val="15"/>
    <w:semiHidden/>
    <w:qFormat/>
    <w:uiPriority w:val="0"/>
    <w:rPr>
      <w:rFonts w:hint="default" w:ascii="Times New Roman" w:hAnsi="Times New Roman" w:cs="Times New Roman"/>
      <w:b/>
      <w:bCs/>
    </w:rPr>
  </w:style>
  <w:style w:type="character" w:customStyle="1" w:styleId="185">
    <w:name w:val="讲义题目、选项[858D7CFB-ED40-4347-BF05-701D383B685F]2"/>
    <w:semiHidden/>
    <w:qFormat/>
    <w:uiPriority w:val="0"/>
    <w:rPr>
      <w:sz w:val="21"/>
    </w:rPr>
  </w:style>
  <w:style w:type="character" w:customStyle="1" w:styleId="186">
    <w:name w:val="W-讲义答案和解析 Char Char"/>
    <w:semiHidden/>
    <w:qFormat/>
    <w:uiPriority w:val="0"/>
    <w:rPr>
      <w:color w:val="FF0000"/>
      <w:sz w:val="21"/>
      <w:szCs w:val="21"/>
      <w:lang w:bidi="ar-SA"/>
    </w:rPr>
  </w:style>
  <w:style w:type="character" w:customStyle="1" w:styleId="187">
    <w:name w:val="请开始答题、题目、选项 Char Char"/>
    <w:semiHidden/>
    <w:qFormat/>
    <w:uiPriority w:val="0"/>
    <w:rPr>
      <w:sz w:val="21"/>
    </w:rPr>
  </w:style>
  <w:style w:type="character" w:customStyle="1" w:styleId="188">
    <w:name w:val="W-标题后说明信息和题目来源 Char"/>
    <w:semiHidden/>
    <w:qFormat/>
    <w:uiPriority w:val="0"/>
    <w:rPr>
      <w:color w:val="0000FF"/>
      <w:sz w:val="21"/>
      <w:lang w:val="en-US" w:eastAsia="zh-CN" w:bidi="ar-SA"/>
    </w:rPr>
  </w:style>
  <w:style w:type="character" w:customStyle="1" w:styleId="189">
    <w:name w:val="TOC 标题1 Char"/>
    <w:basedOn w:val="147"/>
    <w:link w:val="107"/>
    <w:semiHidden/>
    <w:qFormat/>
    <w:uiPriority w:val="99"/>
    <w:rPr>
      <w:rFonts w:ascii="Cambria" w:hAnsi="Cambria"/>
      <w:bCs/>
      <w:color w:val="365F91"/>
      <w:sz w:val="28"/>
      <w:szCs w:val="28"/>
    </w:rPr>
  </w:style>
  <w:style w:type="character" w:customStyle="1" w:styleId="190">
    <w:name w:val="017讲义1级标题 篇 Char"/>
    <w:basedOn w:val="24"/>
    <w:link w:val="108"/>
    <w:semiHidden/>
    <w:qFormat/>
    <w:uiPriority w:val="0"/>
    <w:rPr>
      <w:rFonts w:eastAsia="黑体"/>
      <w:b/>
    </w:rPr>
  </w:style>
  <w:style w:type="character" w:customStyle="1" w:styleId="191">
    <w:name w:val="017讲义2级标题 章 Char"/>
    <w:basedOn w:val="24"/>
    <w:link w:val="110"/>
    <w:semiHidden/>
    <w:qFormat/>
    <w:uiPriority w:val="0"/>
    <w:rPr>
      <w:rFonts w:eastAsia="方正粗宋简体"/>
      <w:sz w:val="32"/>
      <w:szCs w:val="29"/>
    </w:rPr>
  </w:style>
  <w:style w:type="character" w:customStyle="1" w:styleId="192">
    <w:name w:val="017讲义3级标题 节 Char"/>
    <w:basedOn w:val="24"/>
    <w:link w:val="111"/>
    <w:semiHidden/>
    <w:qFormat/>
    <w:uiPriority w:val="0"/>
    <w:rPr>
      <w:rFonts w:eastAsia="黑体"/>
      <w:bCs/>
      <w:sz w:val="29"/>
      <w:szCs w:val="27"/>
    </w:rPr>
  </w:style>
  <w:style w:type="character" w:customStyle="1" w:styleId="193">
    <w:name w:val="017讲义4级标题 一、 Char"/>
    <w:basedOn w:val="24"/>
    <w:link w:val="112"/>
    <w:semiHidden/>
    <w:qFormat/>
    <w:uiPriority w:val="0"/>
    <w:rPr>
      <w:rFonts w:eastAsia="黑体"/>
      <w:bCs/>
      <w:sz w:val="25"/>
      <w:szCs w:val="25"/>
    </w:rPr>
  </w:style>
  <w:style w:type="character" w:customStyle="1" w:styleId="194">
    <w:name w:val="017讲义5级标题 （一） Char"/>
    <w:basedOn w:val="24"/>
    <w:link w:val="113"/>
    <w:semiHidden/>
    <w:qFormat/>
    <w:uiPriority w:val="0"/>
    <w:rPr>
      <w:rFonts w:eastAsia="方正小标宋简体"/>
      <w:bCs/>
      <w:sz w:val="23"/>
      <w:szCs w:val="23"/>
    </w:rPr>
  </w:style>
  <w:style w:type="character" w:customStyle="1" w:styleId="195">
    <w:name w:val="017讲义题目、选项、请开始答题 Char"/>
    <w:link w:val="114"/>
    <w:semiHidden/>
    <w:qFormat/>
    <w:uiPriority w:val="0"/>
    <w:rPr>
      <w:sz w:val="21"/>
      <w:szCs w:val="21"/>
      <w:lang w:val="en-US" w:eastAsia="zh-CN" w:bidi="ar-SA"/>
    </w:rPr>
  </w:style>
  <w:style w:type="character" w:customStyle="1" w:styleId="196">
    <w:name w:val="017试卷 答案及解析 Char"/>
    <w:basedOn w:val="24"/>
    <w:link w:val="115"/>
    <w:qFormat/>
    <w:uiPriority w:val="99"/>
    <w:rPr>
      <w:color w:val="FF0000"/>
      <w:sz w:val="21"/>
      <w:szCs w:val="21"/>
      <w:lang w:val="en-US" w:eastAsia="zh-CN" w:bidi="ar-SA"/>
    </w:rPr>
  </w:style>
  <w:style w:type="character" w:customStyle="1" w:styleId="197">
    <w:name w:val="017讲义图片 Char"/>
    <w:basedOn w:val="24"/>
    <w:link w:val="116"/>
    <w:semiHidden/>
    <w:qFormat/>
    <w:uiPriority w:val="0"/>
  </w:style>
  <w:style w:type="character" w:customStyle="1" w:styleId="198">
    <w:name w:val="一 Char Char"/>
    <w:link w:val="117"/>
    <w:semiHidden/>
    <w:qFormat/>
    <w:locked/>
    <w:uiPriority w:val="0"/>
    <w:rPr>
      <w:rFonts w:ascii="方正大黑简体" w:hAnsi="Arial" w:eastAsia="方正大黑简体"/>
      <w:b/>
      <w:kern w:val="2"/>
      <w:sz w:val="28"/>
      <w:szCs w:val="20"/>
    </w:rPr>
  </w:style>
  <w:style w:type="character" w:customStyle="1" w:styleId="199">
    <w:name w:val="题目[858D7CFB-ED40-4347-BF05-701D383B685F]"/>
    <w:link w:val="119"/>
    <w:semiHidden/>
    <w:qFormat/>
    <w:locked/>
    <w:uiPriority w:val="0"/>
    <w:rPr>
      <w:szCs w:val="22"/>
      <w:lang w:bidi="ar-SA"/>
    </w:rPr>
  </w:style>
  <w:style w:type="character" w:customStyle="1" w:styleId="200">
    <w:name w:val="章 Char"/>
    <w:basedOn w:val="201"/>
    <w:link w:val="121"/>
    <w:semiHidden/>
    <w:qFormat/>
    <w:uiPriority w:val="0"/>
    <w:rPr>
      <w:rFonts w:ascii="方正大黑简体" w:eastAsia="方正大黑简体"/>
      <w:kern w:val="2"/>
      <w:sz w:val="48"/>
      <w:szCs w:val="48"/>
    </w:rPr>
  </w:style>
  <w:style w:type="character" w:customStyle="1" w:styleId="201">
    <w:name w:val="W-讲义2级章 Char"/>
    <w:basedOn w:val="148"/>
    <w:link w:val="56"/>
    <w:semiHidden/>
    <w:qFormat/>
    <w:uiPriority w:val="99"/>
    <w:rPr>
      <w:rFonts w:ascii="黑体" w:eastAsia="黑体"/>
      <w:kern w:val="2"/>
      <w:sz w:val="36"/>
      <w:szCs w:val="36"/>
    </w:rPr>
  </w:style>
  <w:style w:type="character" w:customStyle="1" w:styleId="202">
    <w:name w:val="标题 7 Char"/>
    <w:basedOn w:val="24"/>
    <w:link w:val="9"/>
    <w:semiHidden/>
    <w:qFormat/>
    <w:uiPriority w:val="0"/>
    <w:rPr>
      <w:b/>
      <w:bCs/>
      <w:sz w:val="24"/>
      <w:szCs w:val="24"/>
    </w:rPr>
  </w:style>
  <w:style w:type="character" w:customStyle="1" w:styleId="203">
    <w:name w:val="标题 8 Char"/>
    <w:basedOn w:val="24"/>
    <w:link w:val="10"/>
    <w:semiHidden/>
    <w:qFormat/>
    <w:uiPriority w:val="0"/>
    <w:rPr>
      <w:rFonts w:ascii="Cambria" w:hAnsi="Cambria" w:eastAsia="宋体" w:cs="黑体"/>
      <w:sz w:val="24"/>
      <w:szCs w:val="24"/>
    </w:rPr>
  </w:style>
  <w:style w:type="character" w:customStyle="1" w:styleId="204">
    <w:name w:val="W-讲义1级部分 Char Char"/>
    <w:basedOn w:val="147"/>
    <w:link w:val="55"/>
    <w:semiHidden/>
    <w:qFormat/>
    <w:locked/>
    <w:uiPriority w:val="99"/>
    <w:rPr>
      <w:rFonts w:ascii="宋体" w:hAnsi="宋体"/>
      <w:b/>
      <w:kern w:val="2"/>
      <w:sz w:val="44"/>
      <w:szCs w:val="24"/>
    </w:rPr>
  </w:style>
  <w:style w:type="character" w:customStyle="1" w:styleId="205">
    <w:name w:val="W-讲义3级节 Char Char"/>
    <w:link w:val="57"/>
    <w:semiHidden/>
    <w:qFormat/>
    <w:locked/>
    <w:uiPriority w:val="0"/>
    <w:rPr>
      <w:rFonts w:eastAsia="黑体"/>
      <w:kern w:val="2"/>
      <w:sz w:val="32"/>
      <w:szCs w:val="20"/>
    </w:rPr>
  </w:style>
  <w:style w:type="character" w:customStyle="1" w:styleId="206">
    <w:name w:val="017讲义题目来源、题目说明 Char"/>
    <w:link w:val="125"/>
    <w:semiHidden/>
    <w:qFormat/>
    <w:locked/>
    <w:uiPriority w:val="0"/>
    <w:rPr>
      <w:color w:val="0000FF"/>
      <w:lang w:val="en-US" w:eastAsia="zh-CN" w:bidi="ar-SA"/>
    </w:rPr>
  </w:style>
  <w:style w:type="character" w:customStyle="1" w:styleId="207">
    <w:name w:val="题目 Char"/>
    <w:semiHidden/>
    <w:qFormat/>
    <w:uiPriority w:val="0"/>
  </w:style>
  <w:style w:type="character" w:customStyle="1" w:styleId="208">
    <w:name w:val="0表行标题"/>
    <w:basedOn w:val="24"/>
    <w:semiHidden/>
    <w:qFormat/>
    <w:uiPriority w:val="0"/>
    <w:rPr>
      <w:rFonts w:hint="eastAsia" w:ascii="仿宋_GB2312" w:hAnsi="仿宋_GB2312" w:eastAsia="仿宋_GB2312"/>
    </w:rPr>
  </w:style>
  <w:style w:type="character" w:customStyle="1" w:styleId="209">
    <w:name w:val="H-3级标题 节 Char"/>
    <w:basedOn w:val="149"/>
    <w:link w:val="40"/>
    <w:semiHidden/>
    <w:qFormat/>
    <w:uiPriority w:val="0"/>
    <w:rPr>
      <w:rFonts w:eastAsia="黑体"/>
      <w:sz w:val="30"/>
      <w:szCs w:val="32"/>
    </w:rPr>
  </w:style>
  <w:style w:type="character" w:customStyle="1" w:styleId="210">
    <w:name w:val="H-第？部分 Char"/>
    <w:basedOn w:val="209"/>
    <w:link w:val="45"/>
    <w:semiHidden/>
    <w:qFormat/>
    <w:uiPriority w:val="0"/>
    <w:rPr>
      <w:rFonts w:eastAsia="黑体"/>
      <w:sz w:val="28"/>
      <w:szCs w:val="32"/>
    </w:rPr>
  </w:style>
  <w:style w:type="character" w:customStyle="1" w:styleId="211">
    <w:name w:val="017试卷 第？部分 Char"/>
    <w:basedOn w:val="210"/>
    <w:link w:val="133"/>
    <w:qFormat/>
    <w:uiPriority w:val="0"/>
    <w:rPr>
      <w:rFonts w:eastAsia="黑体"/>
      <w:sz w:val="28"/>
      <w:szCs w:val="32"/>
    </w:rPr>
  </w:style>
  <w:style w:type="character" w:customStyle="1" w:styleId="212">
    <w:name w:val="H-共？题共分？钟 Char"/>
    <w:basedOn w:val="148"/>
    <w:link w:val="44"/>
    <w:semiHidden/>
    <w:qFormat/>
    <w:uiPriority w:val="0"/>
    <w:rPr>
      <w:rFonts w:ascii="黑体" w:eastAsia="黑体"/>
      <w:sz w:val="36"/>
      <w:szCs w:val="36"/>
    </w:rPr>
  </w:style>
  <w:style w:type="character" w:customStyle="1" w:styleId="213">
    <w:name w:val="017试卷 第？题 参考时限？分钟 Char"/>
    <w:basedOn w:val="212"/>
    <w:link w:val="134"/>
    <w:qFormat/>
    <w:uiPriority w:val="0"/>
    <w:rPr>
      <w:rFonts w:ascii="黑体" w:eastAsia="黑体"/>
      <w:sz w:val="36"/>
      <w:szCs w:val="36"/>
    </w:rPr>
  </w:style>
  <w:style w:type="character" w:customStyle="1" w:styleId="214">
    <w:name w:val="H-？、题型说明 Char"/>
    <w:basedOn w:val="24"/>
    <w:link w:val="42"/>
    <w:semiHidden/>
    <w:qFormat/>
    <w:uiPriority w:val="0"/>
    <w:rPr>
      <w:rFonts w:eastAsia="黑体"/>
      <w:b/>
      <w:sz w:val="21"/>
      <w:szCs w:val="21"/>
      <w:lang w:val="en-US" w:eastAsia="zh-CN" w:bidi="ar-SA"/>
    </w:rPr>
  </w:style>
  <w:style w:type="character" w:customStyle="1" w:styleId="215">
    <w:name w:val="H-？、题前说明 Char"/>
    <w:basedOn w:val="214"/>
    <w:link w:val="43"/>
    <w:semiHidden/>
    <w:qFormat/>
    <w:uiPriority w:val="0"/>
    <w:rPr>
      <w:rFonts w:eastAsia="黑体"/>
      <w:sz w:val="21"/>
      <w:szCs w:val="21"/>
      <w:lang w:val="en-US" w:eastAsia="zh-CN" w:bidi="ar-SA"/>
    </w:rPr>
  </w:style>
  <w:style w:type="character" w:customStyle="1" w:styleId="216">
    <w:name w:val="017试卷 题前说明 Char"/>
    <w:basedOn w:val="215"/>
    <w:link w:val="109"/>
    <w:qFormat/>
    <w:uiPriority w:val="0"/>
    <w:rPr>
      <w:rFonts w:eastAsia="黑体"/>
      <w:sz w:val="21"/>
      <w:szCs w:val="21"/>
      <w:lang w:val="en-US" w:eastAsia="zh-CN" w:bidi="ar-SA"/>
    </w:rPr>
  </w:style>
  <w:style w:type="character" w:customStyle="1" w:styleId="217">
    <w:name w:val="017试卷 表内标题 Char"/>
    <w:basedOn w:val="24"/>
    <w:link w:val="138"/>
    <w:qFormat/>
    <w:uiPriority w:val="0"/>
    <w:rPr>
      <w:rFonts w:eastAsia="楷体_GB2312"/>
      <w:b/>
      <w:kern w:val="2"/>
      <w:sz w:val="18"/>
      <w:szCs w:val="18"/>
    </w:rPr>
  </w:style>
  <w:style w:type="character" w:customStyle="1" w:styleId="218">
    <w:name w:val="017试卷 表内正文 Char"/>
    <w:basedOn w:val="24"/>
    <w:link w:val="139"/>
    <w:qFormat/>
    <w:uiPriority w:val="0"/>
    <w:rPr>
      <w:rFonts w:eastAsia="楷体_GB2312"/>
      <w:sz w:val="18"/>
      <w:szCs w:val="18"/>
    </w:rPr>
  </w:style>
  <w:style w:type="character" w:customStyle="1" w:styleId="219">
    <w:name w:val="0表题 Char"/>
    <w:basedOn w:val="24"/>
    <w:link w:val="130"/>
    <w:semiHidden/>
    <w:qFormat/>
    <w:uiPriority w:val="0"/>
    <w:rPr>
      <w:rFonts w:ascii="仿宋_GB2312" w:hAnsi="宋体" w:eastAsia="仿宋_GB2312" w:cs="宋体"/>
      <w:b/>
      <w:bCs/>
      <w:kern w:val="2"/>
      <w:szCs w:val="20"/>
    </w:rPr>
  </w:style>
  <w:style w:type="character" w:customStyle="1" w:styleId="220">
    <w:name w:val="017试卷 图（表）题 Char"/>
    <w:basedOn w:val="219"/>
    <w:link w:val="140"/>
    <w:qFormat/>
    <w:uiPriority w:val="0"/>
    <w:rPr>
      <w:rFonts w:ascii="仿宋_GB2312" w:hAnsi="宋体" w:eastAsia="仿宋_GB2312" w:cs="宋体"/>
      <w:kern w:val="2"/>
      <w:szCs w:val="20"/>
    </w:rPr>
  </w:style>
  <w:style w:type="character" w:customStyle="1" w:styleId="221">
    <w:name w:val="0正文 Char"/>
    <w:basedOn w:val="24"/>
    <w:link w:val="129"/>
    <w:semiHidden/>
    <w:qFormat/>
    <w:uiPriority w:val="0"/>
    <w:rPr>
      <w:rFonts w:hAnsi="宋体" w:eastAsia="仿宋_GB2312" w:cs="宋体"/>
      <w:kern w:val="2"/>
      <w:szCs w:val="20"/>
    </w:rPr>
  </w:style>
  <w:style w:type="character" w:customStyle="1" w:styleId="222">
    <w:name w:val="017试卷 题目材料 Char"/>
    <w:basedOn w:val="221"/>
    <w:link w:val="145"/>
    <w:qFormat/>
    <w:uiPriority w:val="0"/>
    <w:rPr>
      <w:rFonts w:hAnsi="宋体" w:eastAsia="仿宋_GB2312" w:cs="宋体"/>
      <w:kern w:val="2"/>
      <w:szCs w:val="20"/>
    </w:rPr>
  </w:style>
  <w:style w:type="paragraph" w:customStyle="1" w:styleId="223">
    <w:name w:val="017讲义题目答案和解析"/>
    <w:next w:val="1"/>
    <w:qFormat/>
    <w:uiPriority w:val="0"/>
    <w:pPr>
      <w:spacing w:line="300" w:lineRule="auto"/>
      <w:ind w:firstLine="200" w:firstLineChars="200"/>
      <w:jc w:val="both"/>
      <w:textAlignment w:val="center"/>
    </w:pPr>
    <w:rPr>
      <w:rFonts w:asciiTheme="minorHAnsi" w:hAnsiTheme="minorHAnsi" w:eastAsiaTheme="minorEastAsia" w:cstheme="minorBidi"/>
      <w:color w:val="FF0000"/>
      <w:sz w:val="21"/>
      <w:szCs w:val="21"/>
      <w:lang w:val="en-US" w:eastAsia="zh-CN" w:bidi="ar-SA"/>
    </w:rPr>
  </w:style>
  <w:style w:type="character" w:customStyle="1" w:styleId="224">
    <w:name w:val="017试卷 题干（第一个回车前） Char"/>
    <w:link w:val="135"/>
    <w:qFormat/>
    <w:uiPriority w:val="0"/>
    <w:rPr>
      <w:rFonts w:eastAsia="仿宋_GB2312" w:cs="宋体"/>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14&#24180;&#20803;&#26086;&#20043;&#21518;&#26032;&#27169;&#26495;-13122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0"/>
    <customShpInfo spid="_x0000_s2054"/>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2014年元旦之后新模板-131227</Template>
  <Company>中公教育</Company>
  <Pages>1</Pages>
  <Words>1083</Words>
  <Characters>6179</Characters>
  <Lines>51</Lines>
  <Paragraphs>14</Paragraphs>
  <TotalTime>63</TotalTime>
  <ScaleCrop>false</ScaleCrop>
  <LinksUpToDate>false</LinksUpToDate>
  <CharactersWithSpaces>7248</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2019-03-25T06:46:00Z</dcterms:created>
  <dc:creator>Sky123.Org</dc:creator>
  <cp:lastModifiedBy>ibm</cp:lastModifiedBy>
  <cp:lastPrinted>2016-10-28T01:14:00Z</cp:lastPrinted>
  <dcterms:modified xsi:type="dcterms:W3CDTF">2019-04-01T05:44:29Z</dcterms:modified>
  <dc:title>一 根据所给图表，回答下列问题。</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y fmtid="{D5CDD505-2E9C-101B-9397-08002B2CF9AE}" pid="3" name="KSORubyTemplateID" linkTarget="0">
    <vt:lpwstr>6</vt:lpwstr>
  </property>
</Properties>
</file>